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A8" w:rsidRDefault="00B315A8" w:rsidP="00B315A8">
      <w:pPr>
        <w:tabs>
          <w:tab w:val="left" w:pos="1418"/>
        </w:tabs>
        <w:jc w:val="right"/>
        <w:rPr>
          <w:rFonts w:ascii="Arial" w:hAnsi="Arial"/>
          <w:b/>
        </w:rPr>
      </w:pPr>
      <w:r>
        <w:rPr>
          <w:rFonts w:ascii="Arial" w:hAnsi="Arial"/>
          <w:b/>
        </w:rPr>
        <w:t>Appendix 1</w:t>
      </w:r>
    </w:p>
    <w:p w:rsidR="00B315A8" w:rsidRDefault="00B315A8" w:rsidP="00713853">
      <w:pPr>
        <w:tabs>
          <w:tab w:val="left" w:pos="1418"/>
        </w:tabs>
        <w:jc w:val="center"/>
        <w:rPr>
          <w:rFonts w:ascii="Arial" w:hAnsi="Arial"/>
          <w:b/>
        </w:rPr>
      </w:pPr>
    </w:p>
    <w:p w:rsidR="00713853" w:rsidRPr="003C59E0" w:rsidRDefault="00A276D1" w:rsidP="00A276D1">
      <w:pPr>
        <w:tabs>
          <w:tab w:val="left" w:pos="1418"/>
        </w:tabs>
        <w:jc w:val="center"/>
        <w:rPr>
          <w:rFonts w:ascii="Arial" w:hAnsi="Arial"/>
          <w:b/>
        </w:rPr>
      </w:pPr>
      <w:r>
        <w:rPr>
          <w:rFonts w:ascii="Arial" w:hAnsi="Arial"/>
          <w:b/>
        </w:rPr>
        <w:t xml:space="preserve">Extract from Minutes of </w:t>
      </w:r>
      <w:r w:rsidR="00713853" w:rsidRPr="003C59E0">
        <w:rPr>
          <w:rFonts w:ascii="Arial" w:hAnsi="Arial"/>
          <w:b/>
        </w:rPr>
        <w:t>OVERVIEW AND SCRUTINY COMMITTEE</w:t>
      </w:r>
    </w:p>
    <w:p w:rsidR="00713853" w:rsidRPr="003C59E0" w:rsidRDefault="00713853" w:rsidP="005372E2">
      <w:pPr>
        <w:rPr>
          <w:rFonts w:ascii="Arial" w:hAnsi="Arial"/>
          <w:b/>
        </w:rPr>
      </w:pPr>
    </w:p>
    <w:p w:rsidR="00713853" w:rsidRPr="003C59E0" w:rsidRDefault="00A276D1" w:rsidP="00713853">
      <w:pPr>
        <w:jc w:val="center"/>
        <w:rPr>
          <w:rFonts w:ascii="Arial" w:hAnsi="Arial"/>
          <w:b/>
        </w:rPr>
      </w:pPr>
      <w:proofErr w:type="gramStart"/>
      <w:r>
        <w:rPr>
          <w:rFonts w:ascii="Arial" w:hAnsi="Arial"/>
          <w:b/>
        </w:rPr>
        <w:t xml:space="preserve">Held </w:t>
      </w:r>
      <w:r w:rsidR="004B5CC1" w:rsidRPr="003C59E0">
        <w:rPr>
          <w:rFonts w:ascii="Arial" w:hAnsi="Arial"/>
          <w:b/>
        </w:rPr>
        <w:t>on Thursday, 18</w:t>
      </w:r>
      <w:r w:rsidR="002F00A7" w:rsidRPr="003C59E0">
        <w:rPr>
          <w:rFonts w:ascii="Arial" w:hAnsi="Arial"/>
          <w:b/>
        </w:rPr>
        <w:t xml:space="preserve"> </w:t>
      </w:r>
      <w:r w:rsidR="004B5CC1" w:rsidRPr="003C59E0">
        <w:rPr>
          <w:rFonts w:ascii="Arial" w:hAnsi="Arial"/>
          <w:b/>
        </w:rPr>
        <w:t>Dec</w:t>
      </w:r>
      <w:r w:rsidR="002F00A7" w:rsidRPr="003C59E0">
        <w:rPr>
          <w:rFonts w:ascii="Arial" w:hAnsi="Arial"/>
          <w:b/>
        </w:rPr>
        <w:t>ember</w:t>
      </w:r>
      <w:r w:rsidR="00713853" w:rsidRPr="003C59E0">
        <w:rPr>
          <w:rFonts w:ascii="Arial" w:hAnsi="Arial"/>
          <w:b/>
        </w:rPr>
        <w:t xml:space="preserve"> 2014 at 7.30p.m.</w:t>
      </w:r>
      <w:proofErr w:type="gramEnd"/>
    </w:p>
    <w:p w:rsidR="005372E2" w:rsidRPr="003C59E0" w:rsidRDefault="005372E2" w:rsidP="00713853">
      <w:pPr>
        <w:jc w:val="center"/>
        <w:rPr>
          <w:rFonts w:ascii="Arial" w:hAnsi="Arial"/>
          <w:b/>
        </w:rPr>
      </w:pPr>
    </w:p>
    <w:p w:rsidR="006F555B" w:rsidRPr="003C59E0" w:rsidRDefault="006F555B" w:rsidP="009915A3">
      <w:pPr>
        <w:jc w:val="both"/>
        <w:rPr>
          <w:rFonts w:ascii="Arial" w:hAnsi="Arial" w:cs="Arial"/>
          <w:b/>
        </w:rPr>
      </w:pPr>
    </w:p>
    <w:p w:rsidR="00930727" w:rsidRPr="003C59E0" w:rsidRDefault="00C41DF9" w:rsidP="00930727">
      <w:pPr>
        <w:ind w:left="709" w:hanging="709"/>
        <w:jc w:val="both"/>
        <w:rPr>
          <w:rFonts w:ascii="Arial" w:hAnsi="Arial" w:cs="Arial"/>
          <w:b/>
          <w:lang w:eastAsia="en-GB"/>
        </w:rPr>
      </w:pPr>
      <w:r w:rsidRPr="003C59E0">
        <w:rPr>
          <w:rFonts w:ascii="Arial" w:hAnsi="Arial" w:cs="Arial"/>
          <w:b/>
          <w:lang w:eastAsia="en-GB"/>
        </w:rPr>
        <w:t>68</w:t>
      </w:r>
      <w:r w:rsidR="006F555B" w:rsidRPr="003C59E0">
        <w:rPr>
          <w:rFonts w:ascii="Arial" w:hAnsi="Arial" w:cs="Arial"/>
          <w:b/>
          <w:lang w:eastAsia="en-GB"/>
        </w:rPr>
        <w:t>.</w:t>
      </w:r>
      <w:r w:rsidR="006F555B" w:rsidRPr="003C59E0">
        <w:rPr>
          <w:rFonts w:ascii="Arial" w:hAnsi="Arial" w:cs="Arial"/>
          <w:b/>
          <w:lang w:eastAsia="en-GB"/>
        </w:rPr>
        <w:tab/>
      </w:r>
      <w:r w:rsidR="00930727" w:rsidRPr="003C59E0">
        <w:rPr>
          <w:rFonts w:ascii="Arial" w:hAnsi="Arial" w:cs="Arial"/>
          <w:b/>
          <w:lang w:eastAsia="en-GB"/>
        </w:rPr>
        <w:t xml:space="preserve">DEVELOPMENT AGREEMENT: NORTH HERTFORDSHIRE DISTRICT </w:t>
      </w:r>
      <w:r w:rsidR="003C59E0" w:rsidRPr="003C59E0">
        <w:rPr>
          <w:rFonts w:ascii="Arial" w:hAnsi="Arial" w:cs="Arial"/>
          <w:b/>
          <w:lang w:eastAsia="en-GB"/>
        </w:rPr>
        <w:t>COUNCIL &amp;</w:t>
      </w:r>
      <w:r w:rsidR="00930727" w:rsidRPr="003C59E0">
        <w:rPr>
          <w:rFonts w:ascii="Arial" w:hAnsi="Arial" w:cs="Arial"/>
          <w:b/>
          <w:lang w:eastAsia="en-GB"/>
        </w:rPr>
        <w:t xml:space="preserve"> HITCHIN TOWN HALL LTD</w:t>
      </w:r>
    </w:p>
    <w:p w:rsidR="00D512D7" w:rsidRPr="003C59E0" w:rsidRDefault="00906189" w:rsidP="00D512D7">
      <w:pPr>
        <w:ind w:left="709"/>
        <w:jc w:val="both"/>
        <w:rPr>
          <w:rFonts w:ascii="Arial" w:hAnsi="Arial" w:cs="Arial"/>
          <w:lang w:eastAsia="en-GB"/>
        </w:rPr>
      </w:pPr>
      <w:r w:rsidRPr="003C59E0">
        <w:rPr>
          <w:rFonts w:ascii="Arial" w:hAnsi="Arial" w:cs="Arial"/>
          <w:b/>
          <w:lang w:eastAsia="en-GB"/>
        </w:rPr>
        <w:tab/>
      </w:r>
      <w:r w:rsidR="00D512D7" w:rsidRPr="003C59E0">
        <w:rPr>
          <w:rFonts w:ascii="Arial" w:hAnsi="Arial" w:cs="Arial"/>
          <w:lang w:eastAsia="en-GB"/>
        </w:rPr>
        <w:t>Councillor Tricia Cowley, Portfolio Holder for Community Engagement and Rural Affairs for much of the period during which this project was discussed and developed, informed Members that she first wished to address a number of points made by</w:t>
      </w:r>
      <w:r w:rsidR="000C26D6">
        <w:rPr>
          <w:rFonts w:ascii="Arial" w:hAnsi="Arial" w:cs="Arial"/>
          <w:lang w:eastAsia="en-GB"/>
        </w:rPr>
        <w:t xml:space="preserve"> the public speaker Rosemary Rea</w:t>
      </w:r>
      <w:r w:rsidR="00D512D7" w:rsidRPr="003C59E0">
        <w:rPr>
          <w:rFonts w:ascii="Arial" w:hAnsi="Arial" w:cs="Arial"/>
          <w:lang w:eastAsia="en-GB"/>
        </w:rPr>
        <w:t xml:space="preserve">d of Hitchin Town Hall Limited and by Councillor Leal-Bennett. </w:t>
      </w:r>
    </w:p>
    <w:p w:rsidR="00D512D7" w:rsidRPr="003C59E0" w:rsidRDefault="00D512D7" w:rsidP="00D512D7">
      <w:pPr>
        <w:ind w:left="709"/>
        <w:jc w:val="both"/>
        <w:rPr>
          <w:rFonts w:ascii="Arial" w:hAnsi="Arial" w:cs="Arial"/>
          <w:lang w:eastAsia="en-GB"/>
        </w:rPr>
      </w:pPr>
    </w:p>
    <w:p w:rsidR="00D512D7" w:rsidRPr="003C59E0" w:rsidRDefault="00D512D7" w:rsidP="00D512D7">
      <w:pPr>
        <w:ind w:left="709"/>
        <w:jc w:val="both"/>
        <w:rPr>
          <w:rFonts w:ascii="Arial" w:hAnsi="Arial" w:cs="Arial"/>
          <w:lang w:eastAsia="en-GB"/>
        </w:rPr>
      </w:pPr>
      <w:r w:rsidRPr="003C59E0">
        <w:rPr>
          <w:rFonts w:ascii="Arial" w:hAnsi="Arial" w:cs="Arial"/>
          <w:lang w:eastAsia="en-GB"/>
        </w:rPr>
        <w:t>Members will have noticed the frequent reference to Officers and the derogatory tone in which they were viewed by Hitchin Town Hall Directors. The insinuation was that Officers had somehow been responsible for impeding the proper implementation of the legally binding agreement between Hitchin Town Hall Limited and North Hertfordshire District Council and had somehow operated in a way that was contrary to the will of Council.</w:t>
      </w:r>
    </w:p>
    <w:p w:rsidR="00D512D7" w:rsidRPr="003C59E0" w:rsidRDefault="00D512D7" w:rsidP="00D512D7">
      <w:pPr>
        <w:ind w:left="709"/>
        <w:jc w:val="both"/>
        <w:rPr>
          <w:rFonts w:ascii="Arial" w:hAnsi="Arial" w:cs="Arial"/>
          <w:lang w:eastAsia="en-GB"/>
        </w:rPr>
      </w:pPr>
    </w:p>
    <w:p w:rsidR="00D512D7" w:rsidRPr="003C59E0" w:rsidRDefault="00D512D7" w:rsidP="00D512D7">
      <w:pPr>
        <w:ind w:left="709"/>
        <w:jc w:val="both"/>
        <w:rPr>
          <w:rFonts w:ascii="Arial" w:hAnsi="Arial" w:cs="Arial"/>
          <w:lang w:eastAsia="en-GB"/>
        </w:rPr>
      </w:pPr>
      <w:r w:rsidRPr="003C59E0">
        <w:rPr>
          <w:rFonts w:ascii="Arial" w:hAnsi="Arial" w:cs="Arial"/>
          <w:lang w:eastAsia="en-GB"/>
        </w:rPr>
        <w:t>She stated that nothing could have been further from the truth, from her own dealings with the Directors of Hitchin Town Hall Limited, she knew that Officers had attempted to act in a reasonable manner in order to deliver a complex project in an environment where Hitchin Town Hall Limited had chosen to brief the local media and others in a way that was clearly intended to force changes on the agreed scheme and, in particular, to affect fundamental changes to the layout of the stage and museum storage arrangement behind it.</w:t>
      </w:r>
    </w:p>
    <w:p w:rsidR="00D512D7" w:rsidRPr="003C59E0" w:rsidRDefault="00D512D7" w:rsidP="00D512D7">
      <w:pPr>
        <w:ind w:left="709"/>
        <w:jc w:val="both"/>
        <w:rPr>
          <w:rFonts w:ascii="Arial" w:hAnsi="Arial" w:cs="Arial"/>
          <w:lang w:eastAsia="en-GB"/>
        </w:rPr>
      </w:pPr>
    </w:p>
    <w:p w:rsidR="00D512D7" w:rsidRPr="003C59E0" w:rsidRDefault="00D512D7" w:rsidP="00D512D7">
      <w:pPr>
        <w:ind w:left="709"/>
        <w:jc w:val="both"/>
        <w:rPr>
          <w:rFonts w:ascii="Arial" w:hAnsi="Arial" w:cs="Arial"/>
          <w:lang w:eastAsia="en-GB"/>
        </w:rPr>
      </w:pPr>
      <w:r w:rsidRPr="003C59E0">
        <w:rPr>
          <w:rFonts w:ascii="Arial" w:hAnsi="Arial" w:cs="Arial"/>
          <w:lang w:eastAsia="en-GB"/>
        </w:rPr>
        <w:t>Councillor Cowley reminded Members that the clear intention of the Council was only to agree to such changes if they were delivered without additional cost, delays in the project and if practical arrangements could be found to deal with museum storage elsewhere.</w:t>
      </w:r>
    </w:p>
    <w:p w:rsidR="00290413" w:rsidRPr="003C59E0" w:rsidRDefault="00290413" w:rsidP="00D512D7">
      <w:pPr>
        <w:ind w:left="709"/>
        <w:jc w:val="both"/>
        <w:rPr>
          <w:rFonts w:ascii="Arial" w:hAnsi="Arial" w:cs="Arial"/>
          <w:lang w:eastAsia="en-GB"/>
        </w:rPr>
      </w:pPr>
    </w:p>
    <w:p w:rsidR="00D512D7" w:rsidRPr="003C59E0" w:rsidRDefault="00D512D7" w:rsidP="00D512D7">
      <w:pPr>
        <w:ind w:left="709"/>
        <w:jc w:val="both"/>
        <w:rPr>
          <w:rFonts w:ascii="Arial" w:hAnsi="Arial" w:cs="Arial"/>
          <w:lang w:eastAsia="en-GB"/>
        </w:rPr>
      </w:pPr>
      <w:r w:rsidRPr="003C59E0">
        <w:rPr>
          <w:rFonts w:ascii="Arial" w:hAnsi="Arial" w:cs="Arial"/>
          <w:lang w:eastAsia="en-GB"/>
        </w:rPr>
        <w:t>Despite receiving an ill- considered proposal from Hitchin Town Hall Limited to do this, it had been perfectly clear that no changes of the sort bein</w:t>
      </w:r>
      <w:r w:rsidR="00CD58C9">
        <w:rPr>
          <w:rFonts w:ascii="Arial" w:hAnsi="Arial" w:cs="Arial"/>
          <w:lang w:eastAsia="en-GB"/>
        </w:rPr>
        <w:t>g promoted were capable of meeting</w:t>
      </w:r>
      <w:r w:rsidRPr="003C59E0">
        <w:rPr>
          <w:rFonts w:ascii="Arial" w:hAnsi="Arial" w:cs="Arial"/>
          <w:lang w:eastAsia="en-GB"/>
        </w:rPr>
        <w:t xml:space="preserve"> these conditions and, in the circumstances, Officers, in close consultation with the Political Leadership of the Council, had attempted to protect the Council’s interests, although this had not prevented Hitchin Town Hall Limited abandoning its responsibilities as our development partner and leaving Council Tax payers to face an additional cost.</w:t>
      </w:r>
    </w:p>
    <w:p w:rsidR="00D512D7" w:rsidRPr="003C59E0" w:rsidRDefault="00D512D7" w:rsidP="00D512D7">
      <w:pPr>
        <w:ind w:left="709"/>
        <w:jc w:val="both"/>
        <w:rPr>
          <w:rFonts w:ascii="Arial" w:hAnsi="Arial" w:cs="Arial"/>
          <w:lang w:eastAsia="en-GB"/>
        </w:rPr>
      </w:pPr>
    </w:p>
    <w:p w:rsidR="00D512D7" w:rsidRPr="003C59E0" w:rsidRDefault="00D512D7" w:rsidP="00D512D7">
      <w:pPr>
        <w:ind w:left="709"/>
        <w:jc w:val="both"/>
        <w:rPr>
          <w:rFonts w:ascii="Arial" w:hAnsi="Arial" w:cs="Arial"/>
          <w:lang w:eastAsia="en-GB"/>
        </w:rPr>
      </w:pPr>
      <w:r w:rsidRPr="003C59E0">
        <w:rPr>
          <w:rFonts w:ascii="Arial" w:hAnsi="Arial" w:cs="Arial"/>
          <w:lang w:eastAsia="en-GB"/>
        </w:rPr>
        <w:t>She informed Members that the approach adopted by Hitchin Town Hall Limited had been a feature of the project from its inception. The risks identified in the reports being considered this evening clearly highlight the possibility that Hitchin Town Hall Limited could undermine delivery of the project. It now seemed likely that their actions had fundamentally breached/undermined the trust that Councillors placed in them to deliver their sider of the bargain. It was even more galling that the approach taken by Hitchin Town Hall Limited came at a time when this innovative project was nearing completion broadly on time and in budget, despite the obstacles placed in the Council’s way.</w:t>
      </w:r>
    </w:p>
    <w:p w:rsidR="00D512D7" w:rsidRPr="003C59E0" w:rsidRDefault="00D512D7" w:rsidP="00D512D7">
      <w:pPr>
        <w:ind w:left="709"/>
        <w:jc w:val="both"/>
        <w:rPr>
          <w:rFonts w:ascii="Arial" w:hAnsi="Arial" w:cs="Arial"/>
          <w:lang w:eastAsia="en-GB"/>
        </w:rPr>
      </w:pPr>
    </w:p>
    <w:p w:rsidR="00D512D7" w:rsidRPr="003C59E0" w:rsidRDefault="00D512D7" w:rsidP="00D512D7">
      <w:pPr>
        <w:ind w:left="709"/>
        <w:jc w:val="both"/>
        <w:rPr>
          <w:rFonts w:ascii="Arial" w:hAnsi="Arial" w:cs="Arial"/>
          <w:lang w:eastAsia="en-GB"/>
        </w:rPr>
      </w:pPr>
      <w:r w:rsidRPr="003C59E0">
        <w:rPr>
          <w:rFonts w:ascii="Arial" w:hAnsi="Arial" w:cs="Arial"/>
          <w:lang w:eastAsia="en-GB"/>
        </w:rPr>
        <w:t>Councillor Cowley concluded by stating that whilst a one sided and gloomy view of the management of this project had been presented in public, it was, in her personal experience, that Hitchin Town Hall Limited’s motives and collective corporate behaviour had been appalling and contrary to the spirit of the partnership.</w:t>
      </w:r>
    </w:p>
    <w:p w:rsidR="00D512D7" w:rsidRPr="003C59E0" w:rsidRDefault="00D512D7" w:rsidP="00930727">
      <w:pPr>
        <w:ind w:left="709" w:hanging="709"/>
        <w:jc w:val="both"/>
        <w:rPr>
          <w:rFonts w:ascii="Arial" w:hAnsi="Arial" w:cs="Arial"/>
          <w:b/>
          <w:lang w:eastAsia="en-GB"/>
        </w:rPr>
      </w:pPr>
    </w:p>
    <w:p w:rsidR="00906189" w:rsidRPr="003C59E0" w:rsidRDefault="005A2CB8" w:rsidP="00D512D7">
      <w:pPr>
        <w:ind w:left="709"/>
        <w:jc w:val="both"/>
        <w:rPr>
          <w:rFonts w:ascii="Arial" w:hAnsi="Arial" w:cs="Arial"/>
          <w:lang w:eastAsia="en-GB"/>
        </w:rPr>
      </w:pPr>
      <w:r w:rsidRPr="003C59E0">
        <w:rPr>
          <w:rFonts w:ascii="Arial" w:hAnsi="Arial" w:cs="Arial"/>
          <w:lang w:eastAsia="en-GB"/>
        </w:rPr>
        <w:t>The Strategic Director of Customer Services gave a PowerPoint presentation regarding the report entitled Development Agreement: North Hertfordshire District Council &amp; Hitchin Town Hall Limited as follows:</w:t>
      </w:r>
    </w:p>
    <w:p w:rsidR="005A2CB8" w:rsidRDefault="005A2CB8" w:rsidP="00930727">
      <w:pPr>
        <w:ind w:left="709" w:hanging="709"/>
        <w:jc w:val="both"/>
        <w:rPr>
          <w:rFonts w:ascii="Arial" w:hAnsi="Arial" w:cs="Arial"/>
          <w:lang w:eastAsia="en-GB"/>
        </w:rPr>
      </w:pPr>
    </w:p>
    <w:p w:rsidR="00496ECA" w:rsidRDefault="00496ECA" w:rsidP="00930727">
      <w:pPr>
        <w:ind w:left="709" w:hanging="709"/>
        <w:jc w:val="both"/>
        <w:rPr>
          <w:rFonts w:ascii="Arial" w:hAnsi="Arial" w:cs="Arial"/>
          <w:lang w:eastAsia="en-GB"/>
        </w:rPr>
      </w:pPr>
    </w:p>
    <w:p w:rsidR="00496ECA" w:rsidRPr="003C59E0" w:rsidRDefault="00496ECA" w:rsidP="00930727">
      <w:pPr>
        <w:ind w:left="709" w:hanging="709"/>
        <w:jc w:val="both"/>
        <w:rPr>
          <w:rFonts w:ascii="Arial" w:hAnsi="Arial" w:cs="Arial"/>
          <w:lang w:eastAsia="en-GB"/>
        </w:rPr>
      </w:pPr>
    </w:p>
    <w:p w:rsidR="005A2CB8" w:rsidRPr="003C59E0" w:rsidRDefault="005A2CB8" w:rsidP="00930727">
      <w:pPr>
        <w:ind w:left="709" w:hanging="709"/>
        <w:jc w:val="both"/>
        <w:rPr>
          <w:rFonts w:ascii="Arial" w:hAnsi="Arial" w:cs="Arial"/>
          <w:u w:val="single"/>
          <w:lang w:eastAsia="en-GB"/>
        </w:rPr>
      </w:pPr>
      <w:r w:rsidRPr="003C59E0">
        <w:rPr>
          <w:rFonts w:ascii="Arial" w:hAnsi="Arial" w:cs="Arial"/>
          <w:lang w:eastAsia="en-GB"/>
        </w:rPr>
        <w:lastRenderedPageBreak/>
        <w:tab/>
      </w:r>
      <w:r w:rsidR="00470EF4" w:rsidRPr="003C59E0">
        <w:rPr>
          <w:rFonts w:ascii="Arial" w:hAnsi="Arial" w:cs="Arial"/>
          <w:u w:val="single"/>
          <w:lang w:eastAsia="en-GB"/>
        </w:rPr>
        <w:t>Decision Making Background</w:t>
      </w:r>
    </w:p>
    <w:p w:rsidR="00CD58C9" w:rsidRPr="003C59E0" w:rsidRDefault="00CD58C9" w:rsidP="00CD58C9">
      <w:pPr>
        <w:pStyle w:val="ListParagraph"/>
        <w:numPr>
          <w:ilvl w:val="0"/>
          <w:numId w:val="41"/>
        </w:numPr>
        <w:ind w:left="993" w:hanging="284"/>
        <w:jc w:val="both"/>
        <w:rPr>
          <w:rFonts w:ascii="Arial" w:hAnsi="Arial" w:cs="Arial"/>
          <w:lang w:eastAsia="en-GB"/>
        </w:rPr>
      </w:pPr>
      <w:r w:rsidRPr="003C59E0">
        <w:rPr>
          <w:rFonts w:ascii="Arial" w:hAnsi="Arial" w:cs="Arial"/>
          <w:lang w:eastAsia="en-GB"/>
        </w:rPr>
        <w:t>The decision making process and evolution of the project had been long and complex;</w:t>
      </w:r>
    </w:p>
    <w:p w:rsidR="00CD58C9" w:rsidRDefault="00CD58C9" w:rsidP="00CD58C9">
      <w:pPr>
        <w:pStyle w:val="ListParagraph"/>
        <w:numPr>
          <w:ilvl w:val="0"/>
          <w:numId w:val="41"/>
        </w:numPr>
        <w:ind w:left="993" w:hanging="284"/>
        <w:jc w:val="both"/>
        <w:rPr>
          <w:rFonts w:ascii="Arial" w:hAnsi="Arial" w:cs="Arial"/>
          <w:lang w:eastAsia="en-GB"/>
        </w:rPr>
      </w:pPr>
      <w:r w:rsidRPr="008B79BC">
        <w:rPr>
          <w:rFonts w:ascii="Arial" w:hAnsi="Arial" w:cs="Arial"/>
          <w:lang w:eastAsia="en-GB"/>
        </w:rPr>
        <w:t xml:space="preserve">The original scheme proposed a mezzanine floor </w:t>
      </w:r>
      <w:r w:rsidRPr="001C0A81">
        <w:rPr>
          <w:rFonts w:ascii="Arial" w:hAnsi="Arial" w:cs="Arial"/>
          <w:lang w:eastAsia="en-GB"/>
        </w:rPr>
        <w:t>in the Mou</w:t>
      </w:r>
      <w:r w:rsidR="00496ECA">
        <w:rPr>
          <w:rFonts w:ascii="Arial" w:hAnsi="Arial" w:cs="Arial"/>
          <w:lang w:eastAsia="en-GB"/>
        </w:rPr>
        <w:t>n</w:t>
      </w:r>
      <w:r w:rsidRPr="001C0A81">
        <w:rPr>
          <w:rFonts w:ascii="Arial" w:hAnsi="Arial" w:cs="Arial"/>
          <w:lang w:eastAsia="en-GB"/>
        </w:rPr>
        <w:t>tford</w:t>
      </w:r>
      <w:bookmarkStart w:id="0" w:name="_GoBack"/>
      <w:bookmarkEnd w:id="0"/>
      <w:r w:rsidRPr="001C0A81">
        <w:rPr>
          <w:rFonts w:ascii="Arial" w:hAnsi="Arial" w:cs="Arial"/>
          <w:lang w:eastAsia="en-GB"/>
        </w:rPr>
        <w:t xml:space="preserve"> Hall, providing community space in the Gymnasium and Work</w:t>
      </w:r>
      <w:r>
        <w:rPr>
          <w:rFonts w:ascii="Arial" w:hAnsi="Arial" w:cs="Arial"/>
          <w:lang w:eastAsia="en-GB"/>
        </w:rPr>
        <w:t>mans Hall.</w:t>
      </w:r>
    </w:p>
    <w:p w:rsidR="00CD58C9" w:rsidRPr="001C0A81" w:rsidRDefault="00CD58C9" w:rsidP="00CD58C9">
      <w:pPr>
        <w:pStyle w:val="ListParagraph"/>
        <w:numPr>
          <w:ilvl w:val="0"/>
          <w:numId w:val="41"/>
        </w:numPr>
        <w:ind w:left="993" w:hanging="284"/>
        <w:jc w:val="both"/>
        <w:rPr>
          <w:rFonts w:ascii="Arial" w:hAnsi="Arial" w:cs="Arial"/>
          <w:lang w:eastAsia="en-GB"/>
        </w:rPr>
      </w:pPr>
      <w:r w:rsidRPr="008B79BC">
        <w:rPr>
          <w:rFonts w:ascii="Arial" w:hAnsi="Arial" w:cs="Arial"/>
          <w:lang w:eastAsia="en-GB"/>
        </w:rPr>
        <w:t xml:space="preserve">The second scheme </w:t>
      </w:r>
      <w:r>
        <w:rPr>
          <w:rFonts w:ascii="Arial" w:hAnsi="Arial" w:cs="Arial"/>
          <w:lang w:eastAsia="en-GB"/>
        </w:rPr>
        <w:t>reversed</w:t>
      </w:r>
      <w:r w:rsidRPr="008B79BC">
        <w:rPr>
          <w:rFonts w:ascii="Arial" w:hAnsi="Arial" w:cs="Arial"/>
          <w:lang w:eastAsia="en-GB"/>
        </w:rPr>
        <w:t xml:space="preserve"> the proposed layout,</w:t>
      </w:r>
      <w:r>
        <w:rPr>
          <w:rFonts w:ascii="Arial" w:hAnsi="Arial" w:cs="Arial"/>
          <w:lang w:eastAsia="en-GB"/>
        </w:rPr>
        <w:t xml:space="preserve"> retaining the Mountford Hall for community use, </w:t>
      </w:r>
      <w:r w:rsidRPr="008B79BC">
        <w:rPr>
          <w:rFonts w:ascii="Arial" w:hAnsi="Arial" w:cs="Arial"/>
          <w:lang w:eastAsia="en-GB"/>
        </w:rPr>
        <w:t xml:space="preserve">but still retained museum </w:t>
      </w:r>
      <w:r w:rsidRPr="001C0A81">
        <w:rPr>
          <w:rFonts w:ascii="Arial" w:hAnsi="Arial" w:cs="Arial"/>
          <w:lang w:eastAsia="en-GB"/>
        </w:rPr>
        <w:t>storage using approximately half of the stage. At this point the first Development Agreement was signed;</w:t>
      </w:r>
    </w:p>
    <w:p w:rsidR="00CD58C9" w:rsidRPr="003C59E0" w:rsidRDefault="00CD58C9" w:rsidP="00CD58C9">
      <w:pPr>
        <w:pStyle w:val="ListParagraph"/>
        <w:numPr>
          <w:ilvl w:val="0"/>
          <w:numId w:val="41"/>
        </w:numPr>
        <w:ind w:left="993" w:hanging="284"/>
        <w:jc w:val="both"/>
        <w:rPr>
          <w:rFonts w:ascii="Arial" w:hAnsi="Arial" w:cs="Arial"/>
          <w:lang w:eastAsia="en-GB"/>
        </w:rPr>
      </w:pPr>
      <w:r w:rsidRPr="003C59E0">
        <w:rPr>
          <w:rFonts w:ascii="Arial" w:hAnsi="Arial" w:cs="Arial"/>
          <w:lang w:eastAsia="en-GB"/>
        </w:rPr>
        <w:t>The inclusion of 15 Brand Street allowed expansion of the scheme, the museum storage on the stage was still included.</w:t>
      </w:r>
      <w:r>
        <w:rPr>
          <w:rFonts w:ascii="Arial" w:hAnsi="Arial" w:cs="Arial"/>
          <w:lang w:eastAsia="en-GB"/>
        </w:rPr>
        <w:t xml:space="preserve"> It was at this point that the second Development Agreement was signed.</w:t>
      </w:r>
    </w:p>
    <w:p w:rsidR="00470EF4" w:rsidRPr="00CD58C9" w:rsidRDefault="00470EF4" w:rsidP="00CD58C9">
      <w:pPr>
        <w:pStyle w:val="ListParagraph"/>
        <w:ind w:left="993"/>
        <w:jc w:val="both"/>
        <w:rPr>
          <w:rFonts w:ascii="Arial" w:hAnsi="Arial" w:cs="Arial"/>
          <w:lang w:eastAsia="en-GB"/>
        </w:rPr>
      </w:pPr>
    </w:p>
    <w:p w:rsidR="00470EF4" w:rsidRPr="003C59E0" w:rsidRDefault="00470EF4" w:rsidP="00470EF4">
      <w:pPr>
        <w:ind w:left="709"/>
        <w:jc w:val="both"/>
        <w:rPr>
          <w:rFonts w:ascii="Arial" w:hAnsi="Arial" w:cs="Arial"/>
          <w:u w:val="single"/>
          <w:lang w:eastAsia="en-GB"/>
        </w:rPr>
      </w:pPr>
      <w:r w:rsidRPr="003C59E0">
        <w:rPr>
          <w:rFonts w:ascii="Arial" w:hAnsi="Arial" w:cs="Arial"/>
          <w:u w:val="single"/>
          <w:lang w:eastAsia="en-GB"/>
        </w:rPr>
        <w:t>Development Agreement</w:t>
      </w:r>
    </w:p>
    <w:p w:rsidR="00470EF4" w:rsidRPr="003C59E0" w:rsidRDefault="00470EF4" w:rsidP="00470EF4">
      <w:pPr>
        <w:pStyle w:val="ListParagraph"/>
        <w:numPr>
          <w:ilvl w:val="0"/>
          <w:numId w:val="42"/>
        </w:numPr>
        <w:ind w:left="993" w:hanging="284"/>
        <w:jc w:val="both"/>
        <w:rPr>
          <w:rFonts w:ascii="Arial" w:hAnsi="Arial" w:cs="Arial"/>
          <w:lang w:eastAsia="en-GB"/>
        </w:rPr>
      </w:pPr>
      <w:r w:rsidRPr="003C59E0">
        <w:rPr>
          <w:rFonts w:ascii="Arial" w:hAnsi="Arial" w:cs="Arial"/>
          <w:lang w:eastAsia="en-GB"/>
        </w:rPr>
        <w:t>The pr</w:t>
      </w:r>
      <w:r w:rsidR="00946B8B" w:rsidRPr="003C59E0">
        <w:rPr>
          <w:rFonts w:ascii="Arial" w:hAnsi="Arial" w:cs="Arial"/>
          <w:lang w:eastAsia="en-GB"/>
        </w:rPr>
        <w:t>ogress against the Development A</w:t>
      </w:r>
      <w:r w:rsidRPr="003C59E0">
        <w:rPr>
          <w:rFonts w:ascii="Arial" w:hAnsi="Arial" w:cs="Arial"/>
          <w:lang w:eastAsia="en-GB"/>
        </w:rPr>
        <w:t>greement had been broadly on time;</w:t>
      </w:r>
    </w:p>
    <w:p w:rsidR="00470EF4" w:rsidRPr="003C59E0" w:rsidRDefault="00470EF4" w:rsidP="00470EF4">
      <w:pPr>
        <w:pStyle w:val="ListParagraph"/>
        <w:numPr>
          <w:ilvl w:val="0"/>
          <w:numId w:val="42"/>
        </w:numPr>
        <w:ind w:left="993" w:hanging="284"/>
        <w:jc w:val="both"/>
        <w:rPr>
          <w:rFonts w:ascii="Arial" w:hAnsi="Arial" w:cs="Arial"/>
          <w:lang w:eastAsia="en-GB"/>
        </w:rPr>
      </w:pPr>
      <w:r w:rsidRPr="003C59E0">
        <w:rPr>
          <w:rFonts w:ascii="Arial" w:hAnsi="Arial" w:cs="Arial"/>
          <w:lang w:eastAsia="en-GB"/>
        </w:rPr>
        <w:t>Unusually, the Planning Control Committee asked for conditions regarding Listed Building Consent to be referred back to them</w:t>
      </w:r>
      <w:r w:rsidR="00946B8B" w:rsidRPr="003C59E0">
        <w:rPr>
          <w:rFonts w:ascii="Arial" w:hAnsi="Arial" w:cs="Arial"/>
          <w:lang w:eastAsia="en-GB"/>
        </w:rPr>
        <w:t>,</w:t>
      </w:r>
      <w:r w:rsidRPr="003C59E0">
        <w:rPr>
          <w:rFonts w:ascii="Arial" w:hAnsi="Arial" w:cs="Arial"/>
          <w:lang w:eastAsia="en-GB"/>
        </w:rPr>
        <w:t xml:space="preserve"> causing an approximate 6 week delay;</w:t>
      </w:r>
    </w:p>
    <w:p w:rsidR="00470EF4" w:rsidRPr="003C59E0" w:rsidRDefault="00946B8B" w:rsidP="00470EF4">
      <w:pPr>
        <w:pStyle w:val="ListParagraph"/>
        <w:numPr>
          <w:ilvl w:val="0"/>
          <w:numId w:val="42"/>
        </w:numPr>
        <w:ind w:left="993" w:hanging="284"/>
        <w:jc w:val="both"/>
        <w:rPr>
          <w:rFonts w:ascii="Arial" w:hAnsi="Arial" w:cs="Arial"/>
          <w:lang w:eastAsia="en-GB"/>
        </w:rPr>
      </w:pPr>
      <w:r w:rsidRPr="003C59E0">
        <w:rPr>
          <w:rFonts w:ascii="Arial" w:hAnsi="Arial" w:cs="Arial"/>
          <w:lang w:eastAsia="en-GB"/>
        </w:rPr>
        <w:t>The Devel</w:t>
      </w:r>
      <w:r w:rsidR="00470EF4" w:rsidRPr="003C59E0">
        <w:rPr>
          <w:rFonts w:ascii="Arial" w:hAnsi="Arial" w:cs="Arial"/>
          <w:lang w:eastAsia="en-GB"/>
        </w:rPr>
        <w:t>opment Agreement had</w:t>
      </w:r>
      <w:r w:rsidR="00CD58C9">
        <w:rPr>
          <w:rFonts w:ascii="Arial" w:hAnsi="Arial" w:cs="Arial"/>
          <w:lang w:eastAsia="en-GB"/>
        </w:rPr>
        <w:t>, by agreement,</w:t>
      </w:r>
      <w:r w:rsidR="00470EF4" w:rsidRPr="003C59E0">
        <w:rPr>
          <w:rFonts w:ascii="Arial" w:hAnsi="Arial" w:cs="Arial"/>
          <w:lang w:eastAsia="en-GB"/>
        </w:rPr>
        <w:t xml:space="preserve"> been signed prior to detailed designs bei</w:t>
      </w:r>
      <w:r w:rsidR="006D42D4" w:rsidRPr="003C59E0">
        <w:rPr>
          <w:rFonts w:ascii="Arial" w:hAnsi="Arial" w:cs="Arial"/>
          <w:lang w:eastAsia="en-GB"/>
        </w:rPr>
        <w:t>ng completed.</w:t>
      </w:r>
    </w:p>
    <w:p w:rsidR="006D42D4" w:rsidRPr="003C59E0" w:rsidRDefault="006D42D4" w:rsidP="006D42D4">
      <w:pPr>
        <w:ind w:left="709"/>
        <w:jc w:val="both"/>
        <w:rPr>
          <w:rFonts w:ascii="Arial" w:hAnsi="Arial" w:cs="Arial"/>
          <w:lang w:eastAsia="en-GB"/>
        </w:rPr>
      </w:pPr>
    </w:p>
    <w:p w:rsidR="006D42D4" w:rsidRPr="003C59E0" w:rsidRDefault="006D42D4" w:rsidP="006D42D4">
      <w:pPr>
        <w:ind w:left="709"/>
        <w:jc w:val="both"/>
        <w:rPr>
          <w:rFonts w:ascii="Arial" w:hAnsi="Arial" w:cs="Arial"/>
          <w:u w:val="single"/>
          <w:lang w:eastAsia="en-GB"/>
        </w:rPr>
      </w:pPr>
      <w:r w:rsidRPr="003C59E0">
        <w:rPr>
          <w:rFonts w:ascii="Arial" w:hAnsi="Arial" w:cs="Arial"/>
          <w:u w:val="single"/>
          <w:lang w:eastAsia="en-GB"/>
        </w:rPr>
        <w:t>Timeline</w:t>
      </w:r>
    </w:p>
    <w:p w:rsidR="006D42D4" w:rsidRPr="003C59E0" w:rsidRDefault="006D42D4"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The timeline had been largely driven by the Community Funders;</w:t>
      </w:r>
    </w:p>
    <w:p w:rsidR="006D42D4" w:rsidRPr="003C59E0" w:rsidRDefault="006D42D4"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The first Development Agreement, including 14 Brand Street in the project, was signed in Oc</w:t>
      </w:r>
      <w:r w:rsidR="00946B8B" w:rsidRPr="003C59E0">
        <w:rPr>
          <w:rFonts w:ascii="Arial" w:hAnsi="Arial" w:cs="Arial"/>
          <w:lang w:eastAsia="en-GB"/>
        </w:rPr>
        <w:t>tober 2012. This was due to end in March 2014;</w:t>
      </w:r>
    </w:p>
    <w:p w:rsidR="00946B8B" w:rsidRPr="003C59E0" w:rsidRDefault="00946B8B"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 xml:space="preserve">Drawings were completed to </w:t>
      </w:r>
      <w:r w:rsidR="00CD58C9">
        <w:rPr>
          <w:rFonts w:ascii="Arial" w:hAnsi="Arial" w:cs="Arial"/>
          <w:lang w:eastAsia="en-GB"/>
        </w:rPr>
        <w:t xml:space="preserve">RIBA </w:t>
      </w:r>
      <w:r w:rsidRPr="003C59E0">
        <w:rPr>
          <w:rFonts w:ascii="Arial" w:hAnsi="Arial" w:cs="Arial"/>
          <w:lang w:eastAsia="en-GB"/>
        </w:rPr>
        <w:t>Stage F in November 2012:</w:t>
      </w:r>
    </w:p>
    <w:p w:rsidR="00946B8B" w:rsidRPr="003C59E0" w:rsidRDefault="00946B8B"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The Tender was undertaken in October 2012;</w:t>
      </w:r>
    </w:p>
    <w:p w:rsidR="00496BAF" w:rsidRPr="003C59E0" w:rsidRDefault="00496BAF"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 xml:space="preserve">Hitchin Town Hall Planning </w:t>
      </w:r>
      <w:r w:rsidR="003304F0" w:rsidRPr="003C59E0">
        <w:rPr>
          <w:rFonts w:ascii="Arial" w:hAnsi="Arial" w:cs="Arial"/>
          <w:lang w:eastAsia="en-GB"/>
        </w:rPr>
        <w:t>Application</w:t>
      </w:r>
      <w:r w:rsidRPr="003C59E0">
        <w:rPr>
          <w:rFonts w:ascii="Arial" w:hAnsi="Arial" w:cs="Arial"/>
          <w:lang w:eastAsia="en-GB"/>
        </w:rPr>
        <w:t xml:space="preserve"> was submitted in February 2013;</w:t>
      </w:r>
    </w:p>
    <w:p w:rsidR="00946B8B" w:rsidRPr="003C59E0" w:rsidRDefault="00946B8B"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The Letter of Intent was issued to the contactor in March 2013;</w:t>
      </w:r>
    </w:p>
    <w:p w:rsidR="00946B8B" w:rsidRPr="003C59E0" w:rsidRDefault="00496BAF" w:rsidP="006D42D4">
      <w:pPr>
        <w:pStyle w:val="ListParagraph"/>
        <w:numPr>
          <w:ilvl w:val="0"/>
          <w:numId w:val="44"/>
        </w:numPr>
        <w:ind w:left="993" w:hanging="284"/>
        <w:jc w:val="both"/>
        <w:rPr>
          <w:rFonts w:ascii="Arial" w:hAnsi="Arial" w:cs="Arial"/>
          <w:lang w:eastAsia="en-GB"/>
        </w:rPr>
      </w:pPr>
      <w:r w:rsidRPr="003C59E0">
        <w:rPr>
          <w:rFonts w:ascii="Arial" w:hAnsi="Arial" w:cs="Arial"/>
          <w:lang w:eastAsia="en-GB"/>
        </w:rPr>
        <w:t>Council received a report regarding the inclusion of 15 Brand Street in April 2013</w:t>
      </w:r>
      <w:r w:rsidR="001D0806" w:rsidRPr="003C59E0">
        <w:rPr>
          <w:rFonts w:ascii="Arial" w:hAnsi="Arial" w:cs="Arial"/>
          <w:lang w:eastAsia="en-GB"/>
        </w:rPr>
        <w:t>;</w:t>
      </w:r>
    </w:p>
    <w:p w:rsidR="006D42D4" w:rsidRPr="003C59E0" w:rsidRDefault="006D42D4"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The second Development Agreement, including 15 Brand Street in the project, was signed</w:t>
      </w:r>
      <w:r w:rsidR="001D0806" w:rsidRPr="003C59E0">
        <w:rPr>
          <w:rFonts w:ascii="Arial" w:hAnsi="Arial" w:cs="Arial"/>
          <w:lang w:eastAsia="en-GB"/>
        </w:rPr>
        <w:t xml:space="preserve"> </w:t>
      </w:r>
      <w:r w:rsidRPr="003C59E0">
        <w:rPr>
          <w:rFonts w:ascii="Arial" w:hAnsi="Arial" w:cs="Arial"/>
          <w:lang w:eastAsia="en-GB"/>
        </w:rPr>
        <w:t>in September 2013. This was</w:t>
      </w:r>
      <w:r w:rsidR="001D0806" w:rsidRPr="003C59E0">
        <w:rPr>
          <w:rFonts w:ascii="Arial" w:hAnsi="Arial" w:cs="Arial"/>
          <w:lang w:eastAsia="en-GB"/>
        </w:rPr>
        <w:t xml:space="preserve"> still</w:t>
      </w:r>
      <w:r w:rsidRPr="003C59E0">
        <w:rPr>
          <w:rFonts w:ascii="Arial" w:hAnsi="Arial" w:cs="Arial"/>
          <w:lang w:eastAsia="en-GB"/>
        </w:rPr>
        <w:t xml:space="preserve"> largely based on feasibility studies</w:t>
      </w:r>
      <w:r w:rsidR="001D0806" w:rsidRPr="003C59E0">
        <w:rPr>
          <w:rFonts w:ascii="Arial" w:hAnsi="Arial" w:cs="Arial"/>
          <w:lang w:eastAsia="en-GB"/>
        </w:rPr>
        <w:t xml:space="preserve"> and is due to end in June 2015;</w:t>
      </w:r>
    </w:p>
    <w:p w:rsidR="001D0806" w:rsidRPr="003C59E0" w:rsidRDefault="001D0806" w:rsidP="006D42D4">
      <w:pPr>
        <w:pStyle w:val="ListParagraph"/>
        <w:numPr>
          <w:ilvl w:val="0"/>
          <w:numId w:val="44"/>
        </w:numPr>
        <w:ind w:left="993" w:hanging="284"/>
        <w:jc w:val="both"/>
        <w:rPr>
          <w:rFonts w:ascii="Arial" w:hAnsi="Arial" w:cs="Arial"/>
          <w:u w:val="single"/>
          <w:lang w:eastAsia="en-GB"/>
        </w:rPr>
      </w:pPr>
      <w:r w:rsidRPr="003C59E0">
        <w:rPr>
          <w:rFonts w:ascii="Arial" w:hAnsi="Arial" w:cs="Arial"/>
          <w:lang w:eastAsia="en-GB"/>
        </w:rPr>
        <w:t>The contractor was appointed in September 2013</w:t>
      </w:r>
      <w:r w:rsidR="003304F0" w:rsidRPr="003C59E0">
        <w:rPr>
          <w:rFonts w:ascii="Arial" w:hAnsi="Arial" w:cs="Arial"/>
          <w:lang w:eastAsia="en-GB"/>
        </w:rPr>
        <w:t>.</w:t>
      </w:r>
    </w:p>
    <w:p w:rsidR="003304F0" w:rsidRDefault="003304F0" w:rsidP="00D512D7">
      <w:pPr>
        <w:jc w:val="both"/>
        <w:rPr>
          <w:rFonts w:ascii="Arial" w:hAnsi="Arial" w:cs="Arial"/>
          <w:u w:val="single"/>
          <w:lang w:eastAsia="en-GB"/>
        </w:rPr>
      </w:pPr>
    </w:p>
    <w:p w:rsidR="001D0806" w:rsidRPr="003C59E0" w:rsidRDefault="001D0806" w:rsidP="001D0806">
      <w:pPr>
        <w:ind w:left="709"/>
        <w:jc w:val="both"/>
        <w:rPr>
          <w:rFonts w:ascii="Arial" w:hAnsi="Arial" w:cs="Arial"/>
          <w:u w:val="single"/>
          <w:lang w:eastAsia="en-GB"/>
        </w:rPr>
      </w:pPr>
      <w:r w:rsidRPr="003C59E0">
        <w:rPr>
          <w:rFonts w:ascii="Arial" w:hAnsi="Arial" w:cs="Arial"/>
          <w:u w:val="single"/>
          <w:lang w:eastAsia="en-GB"/>
        </w:rPr>
        <w:t>Development Agreement Process</w:t>
      </w:r>
    </w:p>
    <w:p w:rsidR="00475D22" w:rsidRPr="003C59E0" w:rsidRDefault="001D0806" w:rsidP="00475D22">
      <w:pPr>
        <w:pStyle w:val="ListParagraph"/>
        <w:numPr>
          <w:ilvl w:val="0"/>
          <w:numId w:val="45"/>
        </w:numPr>
        <w:ind w:left="993" w:hanging="284"/>
        <w:jc w:val="both"/>
        <w:rPr>
          <w:rFonts w:ascii="Arial" w:hAnsi="Arial" w:cs="Arial"/>
          <w:lang w:eastAsia="en-GB"/>
        </w:rPr>
      </w:pPr>
      <w:r w:rsidRPr="003C59E0">
        <w:rPr>
          <w:rFonts w:ascii="Arial" w:hAnsi="Arial" w:cs="Arial"/>
          <w:lang w:eastAsia="en-GB"/>
        </w:rPr>
        <w:t>The Development Agreemen</w:t>
      </w:r>
      <w:r w:rsidR="00CD58C9">
        <w:rPr>
          <w:rFonts w:ascii="Arial" w:hAnsi="Arial" w:cs="Arial"/>
          <w:lang w:eastAsia="en-GB"/>
        </w:rPr>
        <w:t xml:space="preserve">t consisted of a number </w:t>
      </w:r>
      <w:r w:rsidRPr="003C59E0">
        <w:rPr>
          <w:rFonts w:ascii="Arial" w:hAnsi="Arial" w:cs="Arial"/>
          <w:lang w:eastAsia="en-GB"/>
        </w:rPr>
        <w:t>of documents</w:t>
      </w:r>
      <w:r w:rsidR="00475D22" w:rsidRPr="003C59E0">
        <w:rPr>
          <w:rFonts w:ascii="Arial" w:hAnsi="Arial" w:cs="Arial"/>
          <w:lang w:eastAsia="en-GB"/>
        </w:rPr>
        <w:t xml:space="preserve"> which set out the legal obligations on the parties, from the beginning to the end of the development;</w:t>
      </w:r>
    </w:p>
    <w:p w:rsidR="001D0806" w:rsidRPr="003C59E0" w:rsidRDefault="001D0806" w:rsidP="001D0806">
      <w:pPr>
        <w:pStyle w:val="ListParagraph"/>
        <w:numPr>
          <w:ilvl w:val="0"/>
          <w:numId w:val="45"/>
        </w:numPr>
        <w:ind w:left="993" w:hanging="284"/>
        <w:jc w:val="both"/>
        <w:rPr>
          <w:rFonts w:ascii="Arial" w:hAnsi="Arial" w:cs="Arial"/>
          <w:lang w:eastAsia="en-GB"/>
        </w:rPr>
      </w:pPr>
      <w:r w:rsidRPr="003C59E0">
        <w:rPr>
          <w:rFonts w:ascii="Arial" w:hAnsi="Arial" w:cs="Arial"/>
          <w:lang w:eastAsia="en-GB"/>
        </w:rPr>
        <w:t>An overview of the key stages in the D</w:t>
      </w:r>
      <w:r w:rsidR="00B30C4C" w:rsidRPr="003C59E0">
        <w:rPr>
          <w:rFonts w:ascii="Arial" w:hAnsi="Arial" w:cs="Arial"/>
          <w:lang w:eastAsia="en-GB"/>
        </w:rPr>
        <w:t>evelopment Agreement appeared in Paragraphs 8.2 and 8.3 o</w:t>
      </w:r>
      <w:r w:rsidR="00475D22" w:rsidRPr="003C59E0">
        <w:rPr>
          <w:rFonts w:ascii="Arial" w:hAnsi="Arial" w:cs="Arial"/>
          <w:lang w:eastAsia="en-GB"/>
        </w:rPr>
        <w:t>f Annexe 1 of the Part I report. It stated that the following sequential events would occur:</w:t>
      </w:r>
    </w:p>
    <w:p w:rsidR="00475D22" w:rsidRPr="003C59E0" w:rsidRDefault="00557AAA" w:rsidP="00475D22">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NHDC Wold appoint the Architect;</w:t>
      </w:r>
    </w:p>
    <w:p w:rsidR="00557AAA" w:rsidRPr="003C59E0" w:rsidRDefault="00557AAA" w:rsidP="00475D22">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NHDC would appoint the Building Contractor;</w:t>
      </w:r>
    </w:p>
    <w:p w:rsidR="00557AAA" w:rsidRPr="003C59E0" w:rsidRDefault="00557AAA" w:rsidP="00557AAA">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HTHL would acquire 14 and 15 Brand Street and allow NHDC access to the site for the purpose of the Development;</w:t>
      </w:r>
    </w:p>
    <w:p w:rsidR="00557AAA" w:rsidRPr="003C59E0" w:rsidRDefault="00607E99" w:rsidP="00557AAA">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NHDC Would carry out the Development;</w:t>
      </w:r>
    </w:p>
    <w:p w:rsidR="00607E99" w:rsidRPr="003C59E0" w:rsidRDefault="00607E99" w:rsidP="00557AAA">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HTHL would fit out the kitchen for the Café at its own cost;</w:t>
      </w:r>
    </w:p>
    <w:p w:rsidR="00607E99" w:rsidRPr="003C59E0" w:rsidRDefault="00607E99" w:rsidP="00557AAA">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The architect would confirm completion of the Development;</w:t>
      </w:r>
    </w:p>
    <w:p w:rsidR="00607E99" w:rsidRPr="003C59E0" w:rsidRDefault="00607E99" w:rsidP="00557AAA">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 xml:space="preserve">HTHL would pay its contribution to the </w:t>
      </w:r>
      <w:r w:rsidR="003304F0" w:rsidRPr="003C59E0">
        <w:rPr>
          <w:rFonts w:ascii="Arial" w:hAnsi="Arial" w:cs="Arial"/>
          <w:lang w:eastAsia="en-GB"/>
        </w:rPr>
        <w:t>Building</w:t>
      </w:r>
      <w:r w:rsidRPr="003C59E0">
        <w:rPr>
          <w:rFonts w:ascii="Arial" w:hAnsi="Arial" w:cs="Arial"/>
          <w:lang w:eastAsia="en-GB"/>
        </w:rPr>
        <w:t xml:space="preserve"> Contractor;</w:t>
      </w:r>
    </w:p>
    <w:p w:rsidR="000723E0" w:rsidRPr="003C59E0" w:rsidRDefault="000723E0" w:rsidP="00557AAA">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HTHL would transfer 14 and 15 Brand Street to the Trust;</w:t>
      </w:r>
    </w:p>
    <w:p w:rsidR="000723E0" w:rsidRPr="003C59E0" w:rsidRDefault="000723E0" w:rsidP="000723E0">
      <w:pPr>
        <w:pStyle w:val="ListParagraph"/>
        <w:numPr>
          <w:ilvl w:val="0"/>
          <w:numId w:val="45"/>
        </w:numPr>
        <w:ind w:left="1276" w:hanging="283"/>
        <w:jc w:val="both"/>
        <w:rPr>
          <w:rFonts w:ascii="Arial" w:hAnsi="Arial" w:cs="Arial"/>
          <w:lang w:eastAsia="en-GB"/>
        </w:rPr>
      </w:pPr>
      <w:r w:rsidRPr="003C59E0">
        <w:rPr>
          <w:rFonts w:ascii="Arial" w:hAnsi="Arial" w:cs="Arial"/>
          <w:lang w:eastAsia="en-GB"/>
        </w:rPr>
        <w:t xml:space="preserve">NHDC would grant HTHL a Lease in the agreed form and would also enter into the Community Use and Management </w:t>
      </w:r>
      <w:r w:rsidR="003304F0" w:rsidRPr="003C59E0">
        <w:rPr>
          <w:rFonts w:ascii="Arial" w:hAnsi="Arial" w:cs="Arial"/>
          <w:lang w:eastAsia="en-GB"/>
        </w:rPr>
        <w:t>Agreement</w:t>
      </w:r>
      <w:r w:rsidRPr="003C59E0">
        <w:rPr>
          <w:rFonts w:ascii="Arial" w:hAnsi="Arial" w:cs="Arial"/>
          <w:lang w:eastAsia="en-GB"/>
        </w:rPr>
        <w:t>.</w:t>
      </w:r>
    </w:p>
    <w:p w:rsidR="00B30C4C" w:rsidRPr="003C59E0" w:rsidRDefault="000723E0" w:rsidP="001D0806">
      <w:pPr>
        <w:pStyle w:val="ListParagraph"/>
        <w:numPr>
          <w:ilvl w:val="0"/>
          <w:numId w:val="45"/>
        </w:numPr>
        <w:ind w:left="993" w:hanging="284"/>
        <w:jc w:val="both"/>
        <w:rPr>
          <w:rFonts w:ascii="Arial" w:hAnsi="Arial" w:cs="Arial"/>
          <w:lang w:eastAsia="en-GB"/>
        </w:rPr>
      </w:pPr>
      <w:r w:rsidRPr="003C59E0">
        <w:rPr>
          <w:rFonts w:ascii="Arial" w:hAnsi="Arial" w:cs="Arial"/>
          <w:lang w:eastAsia="en-GB"/>
        </w:rPr>
        <w:t xml:space="preserve">The Development Agreement </w:t>
      </w:r>
      <w:r w:rsidR="003304F0" w:rsidRPr="003C59E0">
        <w:rPr>
          <w:rFonts w:ascii="Arial" w:hAnsi="Arial" w:cs="Arial"/>
          <w:lang w:eastAsia="en-GB"/>
        </w:rPr>
        <w:t>also</w:t>
      </w:r>
      <w:r w:rsidRPr="003C59E0">
        <w:rPr>
          <w:rFonts w:ascii="Arial" w:hAnsi="Arial" w:cs="Arial"/>
          <w:lang w:eastAsia="en-GB"/>
        </w:rPr>
        <w:t xml:space="preserve"> dealt with ancillary matters such as dispute resolution, liaison arrangements, </w:t>
      </w:r>
      <w:r w:rsidR="003C59E0" w:rsidRPr="003C59E0">
        <w:rPr>
          <w:rFonts w:ascii="Arial" w:hAnsi="Arial" w:cs="Arial"/>
          <w:lang w:eastAsia="en-GB"/>
        </w:rPr>
        <w:t>and the</w:t>
      </w:r>
      <w:r w:rsidRPr="003C59E0">
        <w:rPr>
          <w:rFonts w:ascii="Arial" w:hAnsi="Arial" w:cs="Arial"/>
          <w:lang w:eastAsia="en-GB"/>
        </w:rPr>
        <w:t xml:space="preserve"> ability for the Agreement to be used as financial security by HTHL along with other standard clauses for a</w:t>
      </w:r>
      <w:r w:rsidR="003304F0" w:rsidRPr="003C59E0">
        <w:rPr>
          <w:rFonts w:ascii="Arial" w:hAnsi="Arial" w:cs="Arial"/>
          <w:lang w:eastAsia="en-GB"/>
        </w:rPr>
        <w:t xml:space="preserve"> legal agreement of this nature.</w:t>
      </w:r>
    </w:p>
    <w:p w:rsidR="000723E0" w:rsidRPr="003C59E0" w:rsidRDefault="000723E0" w:rsidP="000723E0">
      <w:pPr>
        <w:ind w:left="709"/>
        <w:jc w:val="both"/>
        <w:rPr>
          <w:rFonts w:ascii="Arial" w:hAnsi="Arial" w:cs="Arial"/>
          <w:lang w:eastAsia="en-GB"/>
        </w:rPr>
      </w:pPr>
    </w:p>
    <w:p w:rsidR="000723E0" w:rsidRPr="003C59E0" w:rsidRDefault="000723E0" w:rsidP="000723E0">
      <w:pPr>
        <w:ind w:left="709"/>
        <w:jc w:val="both"/>
        <w:rPr>
          <w:rFonts w:ascii="Arial" w:hAnsi="Arial" w:cs="Arial"/>
          <w:u w:val="single"/>
          <w:lang w:eastAsia="en-GB"/>
        </w:rPr>
      </w:pPr>
      <w:r w:rsidRPr="003C59E0">
        <w:rPr>
          <w:rFonts w:ascii="Arial" w:hAnsi="Arial" w:cs="Arial"/>
          <w:u w:val="single"/>
          <w:lang w:eastAsia="en-GB"/>
        </w:rPr>
        <w:t>Hitchin Town Hall Limited Outstanding Loan</w:t>
      </w:r>
    </w:p>
    <w:p w:rsidR="000723E0" w:rsidRPr="003C59E0" w:rsidRDefault="000723E0" w:rsidP="000723E0">
      <w:pPr>
        <w:pStyle w:val="ListParagraph"/>
        <w:numPr>
          <w:ilvl w:val="0"/>
          <w:numId w:val="46"/>
        </w:numPr>
        <w:ind w:left="993" w:hanging="284"/>
        <w:jc w:val="both"/>
        <w:rPr>
          <w:rFonts w:ascii="Arial" w:hAnsi="Arial" w:cs="Arial"/>
          <w:lang w:eastAsia="en-GB"/>
        </w:rPr>
      </w:pPr>
      <w:r w:rsidRPr="003C59E0">
        <w:rPr>
          <w:rFonts w:ascii="Arial" w:hAnsi="Arial" w:cs="Arial"/>
          <w:lang w:eastAsia="en-GB"/>
        </w:rPr>
        <w:t>At a meeting held on 19 September 2012 HTH</w:t>
      </w:r>
      <w:r w:rsidR="00337120" w:rsidRPr="003C59E0">
        <w:rPr>
          <w:rFonts w:ascii="Arial" w:hAnsi="Arial" w:cs="Arial"/>
          <w:lang w:eastAsia="en-GB"/>
        </w:rPr>
        <w:t>L requested Council consider granting a loan to cover a number of legal expenses for which it did not the resources to cover until its planned fundraising activity commenced following commencement of construction estimated to be April 2013;</w:t>
      </w:r>
    </w:p>
    <w:p w:rsidR="00337120" w:rsidRPr="003C59E0" w:rsidRDefault="00337120" w:rsidP="000723E0">
      <w:pPr>
        <w:pStyle w:val="ListParagraph"/>
        <w:numPr>
          <w:ilvl w:val="0"/>
          <w:numId w:val="46"/>
        </w:numPr>
        <w:ind w:left="993" w:hanging="284"/>
        <w:jc w:val="both"/>
        <w:rPr>
          <w:rFonts w:ascii="Arial" w:hAnsi="Arial" w:cs="Arial"/>
          <w:lang w:eastAsia="en-GB"/>
        </w:rPr>
      </w:pPr>
      <w:r w:rsidRPr="003C59E0">
        <w:rPr>
          <w:rFonts w:ascii="Arial" w:hAnsi="Arial" w:cs="Arial"/>
          <w:lang w:eastAsia="en-GB"/>
        </w:rPr>
        <w:lastRenderedPageBreak/>
        <w:t>The terms of the loan granted were:</w:t>
      </w:r>
    </w:p>
    <w:p w:rsidR="00337120" w:rsidRPr="003C59E0" w:rsidRDefault="00337120" w:rsidP="00337120">
      <w:pPr>
        <w:pStyle w:val="ListParagraph"/>
        <w:numPr>
          <w:ilvl w:val="0"/>
          <w:numId w:val="46"/>
        </w:numPr>
        <w:ind w:left="1276" w:hanging="283"/>
        <w:jc w:val="both"/>
        <w:rPr>
          <w:rFonts w:ascii="Arial" w:hAnsi="Arial" w:cs="Arial"/>
          <w:lang w:eastAsia="en-GB"/>
        </w:rPr>
      </w:pPr>
      <w:r w:rsidRPr="003C59E0">
        <w:rPr>
          <w:rFonts w:ascii="Arial" w:hAnsi="Arial" w:cs="Arial"/>
          <w:lang w:eastAsia="en-GB"/>
        </w:rPr>
        <w:t>The loan will be up to a maximum of £20,000;</w:t>
      </w:r>
    </w:p>
    <w:p w:rsidR="00337120" w:rsidRPr="003C59E0" w:rsidRDefault="00337120" w:rsidP="00337120">
      <w:pPr>
        <w:pStyle w:val="ListParagraph"/>
        <w:numPr>
          <w:ilvl w:val="0"/>
          <w:numId w:val="46"/>
        </w:numPr>
        <w:ind w:left="1276" w:hanging="283"/>
        <w:jc w:val="both"/>
        <w:rPr>
          <w:rFonts w:ascii="Arial" w:hAnsi="Arial" w:cs="Arial"/>
          <w:lang w:eastAsia="en-GB"/>
        </w:rPr>
      </w:pPr>
      <w:r w:rsidRPr="003C59E0">
        <w:rPr>
          <w:rFonts w:ascii="Arial" w:hAnsi="Arial" w:cs="Arial"/>
          <w:lang w:eastAsia="en-GB"/>
        </w:rPr>
        <w:t>Amounts will be paid to HTHL on presentation to the Council of copy invoices addressed to HTHL, up to the value of those invoices and £20,000 as a maximum;</w:t>
      </w:r>
    </w:p>
    <w:p w:rsidR="00337120" w:rsidRPr="003C59E0" w:rsidRDefault="00337120" w:rsidP="00337120">
      <w:pPr>
        <w:pStyle w:val="ListParagraph"/>
        <w:numPr>
          <w:ilvl w:val="0"/>
          <w:numId w:val="46"/>
        </w:numPr>
        <w:ind w:left="1276" w:hanging="283"/>
        <w:jc w:val="both"/>
        <w:rPr>
          <w:rFonts w:ascii="Arial" w:hAnsi="Arial" w:cs="Arial"/>
          <w:lang w:eastAsia="en-GB"/>
        </w:rPr>
      </w:pPr>
      <w:r w:rsidRPr="003C59E0">
        <w:rPr>
          <w:rFonts w:ascii="Arial" w:hAnsi="Arial" w:cs="Arial"/>
          <w:lang w:eastAsia="en-GB"/>
        </w:rPr>
        <w:t>The loan will be subject to an interest charge of 3.2% per annum, calculated on a daily basis from the day amounts are paid;</w:t>
      </w:r>
    </w:p>
    <w:p w:rsidR="00337120" w:rsidRPr="003C59E0" w:rsidRDefault="00337120" w:rsidP="00337120">
      <w:pPr>
        <w:pStyle w:val="ListParagraph"/>
        <w:numPr>
          <w:ilvl w:val="0"/>
          <w:numId w:val="46"/>
        </w:numPr>
        <w:ind w:left="1276" w:hanging="283"/>
        <w:jc w:val="both"/>
        <w:rPr>
          <w:rFonts w:ascii="Arial" w:hAnsi="Arial" w:cs="Arial"/>
          <w:lang w:eastAsia="en-GB"/>
        </w:rPr>
      </w:pPr>
      <w:r w:rsidRPr="003C59E0">
        <w:rPr>
          <w:rFonts w:ascii="Arial" w:hAnsi="Arial" w:cs="Arial"/>
          <w:lang w:eastAsia="en-GB"/>
        </w:rPr>
        <w:t xml:space="preserve">The Directors of HTHL will undertake to repay this sum as soon as </w:t>
      </w:r>
      <w:r w:rsidR="003304F0" w:rsidRPr="003C59E0">
        <w:rPr>
          <w:rFonts w:ascii="Arial" w:hAnsi="Arial" w:cs="Arial"/>
          <w:lang w:eastAsia="en-GB"/>
        </w:rPr>
        <w:t>pract</w:t>
      </w:r>
      <w:r w:rsidR="00906B79">
        <w:rPr>
          <w:rFonts w:ascii="Arial" w:hAnsi="Arial" w:cs="Arial"/>
          <w:lang w:eastAsia="en-GB"/>
        </w:rPr>
        <w:t>ic</w:t>
      </w:r>
      <w:r w:rsidR="003304F0" w:rsidRPr="003C59E0">
        <w:rPr>
          <w:rFonts w:ascii="Arial" w:hAnsi="Arial" w:cs="Arial"/>
          <w:lang w:eastAsia="en-GB"/>
        </w:rPr>
        <w:t>able</w:t>
      </w:r>
      <w:r w:rsidRPr="003C59E0">
        <w:rPr>
          <w:rFonts w:ascii="Arial" w:hAnsi="Arial" w:cs="Arial"/>
          <w:lang w:eastAsia="en-GB"/>
        </w:rPr>
        <w:t>, with final repayment no later than the day when HTHL received the final loan and grant from ACF;</w:t>
      </w:r>
    </w:p>
    <w:p w:rsidR="00337120" w:rsidRPr="003C59E0" w:rsidRDefault="00337120" w:rsidP="00337120">
      <w:pPr>
        <w:pStyle w:val="ListParagraph"/>
        <w:numPr>
          <w:ilvl w:val="0"/>
          <w:numId w:val="46"/>
        </w:numPr>
        <w:ind w:left="1276" w:hanging="283"/>
        <w:jc w:val="both"/>
        <w:rPr>
          <w:rFonts w:ascii="Arial" w:hAnsi="Arial" w:cs="Arial"/>
          <w:lang w:eastAsia="en-GB"/>
        </w:rPr>
      </w:pPr>
      <w:r w:rsidRPr="003C59E0">
        <w:rPr>
          <w:rFonts w:ascii="Arial" w:hAnsi="Arial" w:cs="Arial"/>
          <w:lang w:eastAsia="en-GB"/>
        </w:rPr>
        <w:t>To this end HTHL will make staged repayments at an amount that is affordable, but at a minimum of £1,000 per repayment, on a quarterly basis from June 2013.</w:t>
      </w:r>
    </w:p>
    <w:p w:rsidR="00337120" w:rsidRPr="003C59E0" w:rsidRDefault="00162457" w:rsidP="00337120">
      <w:pPr>
        <w:pStyle w:val="ListParagraph"/>
        <w:numPr>
          <w:ilvl w:val="0"/>
          <w:numId w:val="46"/>
        </w:numPr>
        <w:ind w:left="993" w:hanging="284"/>
        <w:jc w:val="both"/>
        <w:rPr>
          <w:rFonts w:ascii="Arial" w:hAnsi="Arial" w:cs="Arial"/>
          <w:lang w:eastAsia="en-GB"/>
        </w:rPr>
      </w:pPr>
      <w:r w:rsidRPr="003C59E0">
        <w:rPr>
          <w:rFonts w:ascii="Arial" w:hAnsi="Arial" w:cs="Arial"/>
          <w:lang w:eastAsia="en-GB"/>
        </w:rPr>
        <w:t>The payments detailed in the final bullet point above had not been made;</w:t>
      </w:r>
    </w:p>
    <w:p w:rsidR="00162457" w:rsidRPr="003C59E0" w:rsidRDefault="00162457" w:rsidP="00337120">
      <w:pPr>
        <w:pStyle w:val="ListParagraph"/>
        <w:numPr>
          <w:ilvl w:val="0"/>
          <w:numId w:val="46"/>
        </w:numPr>
        <w:ind w:left="993" w:hanging="284"/>
        <w:jc w:val="both"/>
        <w:rPr>
          <w:rFonts w:ascii="Arial" w:hAnsi="Arial" w:cs="Arial"/>
          <w:lang w:eastAsia="en-GB"/>
        </w:rPr>
      </w:pPr>
      <w:r w:rsidRPr="003C59E0">
        <w:rPr>
          <w:rFonts w:ascii="Arial" w:hAnsi="Arial" w:cs="Arial"/>
          <w:lang w:eastAsia="en-GB"/>
        </w:rPr>
        <w:t xml:space="preserve">Fundraising by HTHL should have </w:t>
      </w:r>
      <w:r w:rsidR="003304F0" w:rsidRPr="003C59E0">
        <w:rPr>
          <w:rFonts w:ascii="Arial" w:hAnsi="Arial" w:cs="Arial"/>
          <w:lang w:eastAsia="en-GB"/>
        </w:rPr>
        <w:t>started</w:t>
      </w:r>
      <w:r w:rsidRPr="003C59E0">
        <w:rPr>
          <w:rFonts w:ascii="Arial" w:hAnsi="Arial" w:cs="Arial"/>
          <w:lang w:eastAsia="en-GB"/>
        </w:rPr>
        <w:t xml:space="preserve"> prior to June 2012 in order to allow repayments to start.</w:t>
      </w:r>
    </w:p>
    <w:p w:rsidR="00251A60" w:rsidRPr="003C59E0" w:rsidRDefault="00251A60" w:rsidP="00626A97">
      <w:pPr>
        <w:jc w:val="both"/>
        <w:rPr>
          <w:rFonts w:ascii="Arial" w:hAnsi="Arial" w:cs="Arial"/>
          <w:lang w:eastAsia="en-GB"/>
        </w:rPr>
      </w:pPr>
    </w:p>
    <w:p w:rsidR="001D567B" w:rsidRPr="003C59E0" w:rsidRDefault="00D512D7" w:rsidP="001D567B">
      <w:pPr>
        <w:ind w:left="709"/>
        <w:jc w:val="both"/>
        <w:rPr>
          <w:rFonts w:ascii="Arial" w:hAnsi="Arial" w:cs="Arial"/>
          <w:lang w:eastAsia="en-GB"/>
        </w:rPr>
      </w:pPr>
      <w:r w:rsidRPr="003C59E0">
        <w:rPr>
          <w:rFonts w:ascii="Arial" w:hAnsi="Arial" w:cs="Arial"/>
          <w:lang w:eastAsia="en-GB"/>
        </w:rPr>
        <w:t xml:space="preserve">The Strategic Director of Customer Services informed Members </w:t>
      </w:r>
      <w:r w:rsidR="00E826E9" w:rsidRPr="003C59E0">
        <w:rPr>
          <w:rFonts w:ascii="Arial" w:hAnsi="Arial" w:cs="Arial"/>
          <w:lang w:eastAsia="en-GB"/>
        </w:rPr>
        <w:t>that further issues</w:t>
      </w:r>
      <w:r w:rsidR="00251A60" w:rsidRPr="003C59E0">
        <w:rPr>
          <w:rFonts w:ascii="Arial" w:hAnsi="Arial" w:cs="Arial"/>
          <w:lang w:eastAsia="en-GB"/>
        </w:rPr>
        <w:t xml:space="preserve"> and answers to some of their questions</w:t>
      </w:r>
      <w:r w:rsidRPr="003C59E0">
        <w:rPr>
          <w:rFonts w:ascii="Arial" w:hAnsi="Arial" w:cs="Arial"/>
          <w:lang w:eastAsia="en-GB"/>
        </w:rPr>
        <w:t xml:space="preserve"> may</w:t>
      </w:r>
      <w:r w:rsidR="00CD58C9">
        <w:rPr>
          <w:rFonts w:ascii="Arial" w:hAnsi="Arial" w:cs="Arial"/>
          <w:lang w:eastAsia="en-GB"/>
        </w:rPr>
        <w:t xml:space="preserve"> be considered during the</w:t>
      </w:r>
      <w:r w:rsidR="00E826E9" w:rsidRPr="003C59E0">
        <w:rPr>
          <w:rFonts w:ascii="Arial" w:hAnsi="Arial" w:cs="Arial"/>
          <w:lang w:eastAsia="en-GB"/>
        </w:rPr>
        <w:t xml:space="preserve"> confidential (Part 2) part of the meeting</w:t>
      </w:r>
      <w:r w:rsidR="00251A60" w:rsidRPr="003C59E0">
        <w:rPr>
          <w:rFonts w:ascii="Arial" w:hAnsi="Arial" w:cs="Arial"/>
          <w:lang w:eastAsia="en-GB"/>
        </w:rPr>
        <w:t>.</w:t>
      </w:r>
    </w:p>
    <w:p w:rsidR="00D512D7" w:rsidRPr="003C59E0" w:rsidRDefault="00D512D7" w:rsidP="001D567B">
      <w:pPr>
        <w:ind w:left="709"/>
        <w:jc w:val="both"/>
        <w:rPr>
          <w:rFonts w:ascii="Arial" w:hAnsi="Arial" w:cs="Arial"/>
          <w:lang w:eastAsia="en-GB"/>
        </w:rPr>
      </w:pPr>
    </w:p>
    <w:p w:rsidR="00D512D7" w:rsidRPr="003C59E0" w:rsidRDefault="00D512D7" w:rsidP="001D567B">
      <w:pPr>
        <w:ind w:left="709"/>
        <w:jc w:val="both"/>
        <w:rPr>
          <w:rFonts w:ascii="Arial" w:hAnsi="Arial" w:cs="Arial"/>
          <w:lang w:eastAsia="en-GB"/>
        </w:rPr>
      </w:pPr>
      <w:r w:rsidRPr="003C59E0">
        <w:rPr>
          <w:rFonts w:ascii="Arial" w:hAnsi="Arial" w:cs="Arial"/>
          <w:lang w:eastAsia="en-GB"/>
        </w:rPr>
        <w:t>Members asked questions and commented on the report and presentation as follows:</w:t>
      </w:r>
    </w:p>
    <w:p w:rsidR="00D512D7" w:rsidRPr="003C59E0" w:rsidRDefault="00D512D7" w:rsidP="001D567B">
      <w:pPr>
        <w:ind w:left="709"/>
        <w:jc w:val="both"/>
        <w:rPr>
          <w:rFonts w:ascii="Arial" w:hAnsi="Arial" w:cs="Arial"/>
          <w:lang w:eastAsia="en-GB"/>
        </w:rPr>
      </w:pPr>
    </w:p>
    <w:p w:rsidR="00626293" w:rsidRPr="003C59E0" w:rsidRDefault="00626293" w:rsidP="001D567B">
      <w:pPr>
        <w:ind w:left="709"/>
        <w:jc w:val="both"/>
        <w:rPr>
          <w:rFonts w:ascii="Arial" w:hAnsi="Arial" w:cs="Arial"/>
          <w:u w:val="single"/>
          <w:lang w:eastAsia="en-GB"/>
        </w:rPr>
      </w:pPr>
      <w:r w:rsidRPr="003C59E0">
        <w:rPr>
          <w:rFonts w:ascii="Arial" w:hAnsi="Arial" w:cs="Arial"/>
          <w:u w:val="single"/>
          <w:lang w:eastAsia="en-GB"/>
        </w:rPr>
        <w:t>Purpose of the Overview and Scrutiny Meetings</w:t>
      </w:r>
    </w:p>
    <w:p w:rsidR="00626293" w:rsidRPr="003C59E0" w:rsidRDefault="00626293" w:rsidP="001D567B">
      <w:pPr>
        <w:ind w:left="709"/>
        <w:jc w:val="both"/>
        <w:rPr>
          <w:rFonts w:ascii="Arial" w:hAnsi="Arial" w:cs="Arial"/>
          <w:lang w:eastAsia="en-GB"/>
        </w:rPr>
      </w:pPr>
      <w:r w:rsidRPr="003C59E0">
        <w:rPr>
          <w:rFonts w:ascii="Arial" w:hAnsi="Arial" w:cs="Arial"/>
          <w:lang w:eastAsia="en-GB"/>
        </w:rPr>
        <w:t>A Member queried the purpose of this meeting and suggested that the Committee may like to see Minutes of the Project Board meetings in order to assess what actions had been taken.</w:t>
      </w:r>
    </w:p>
    <w:p w:rsidR="00626293" w:rsidRPr="003C59E0" w:rsidRDefault="00626293" w:rsidP="001D567B">
      <w:pPr>
        <w:ind w:left="709"/>
        <w:jc w:val="both"/>
        <w:rPr>
          <w:rFonts w:ascii="Arial" w:hAnsi="Arial" w:cs="Arial"/>
          <w:lang w:eastAsia="en-GB"/>
        </w:rPr>
      </w:pPr>
    </w:p>
    <w:p w:rsidR="00626293" w:rsidRPr="003C59E0" w:rsidRDefault="00626293" w:rsidP="001D567B">
      <w:pPr>
        <w:ind w:left="709"/>
        <w:jc w:val="both"/>
        <w:rPr>
          <w:rFonts w:ascii="Arial" w:hAnsi="Arial" w:cs="Arial"/>
          <w:lang w:eastAsia="en-GB"/>
        </w:rPr>
      </w:pPr>
      <w:r w:rsidRPr="003C59E0">
        <w:rPr>
          <w:rFonts w:ascii="Arial" w:hAnsi="Arial" w:cs="Arial"/>
          <w:lang w:eastAsia="en-GB"/>
        </w:rPr>
        <w:t xml:space="preserve">The Chairman clarified that the meeting was to impart information to Members and listen to testimony and, </w:t>
      </w:r>
      <w:r w:rsidR="003C59E0" w:rsidRPr="003C59E0">
        <w:rPr>
          <w:rFonts w:ascii="Arial" w:hAnsi="Arial" w:cs="Arial"/>
          <w:lang w:eastAsia="en-GB"/>
        </w:rPr>
        <w:t>although</w:t>
      </w:r>
      <w:r w:rsidRPr="003C59E0">
        <w:rPr>
          <w:rFonts w:ascii="Arial" w:hAnsi="Arial" w:cs="Arial"/>
          <w:lang w:eastAsia="en-GB"/>
        </w:rPr>
        <w:t xml:space="preserve"> the Recommendation was to note the report, the Overview and Scrutiny Committee could add resolutions to this, if the</w:t>
      </w:r>
      <w:r w:rsidR="00D778DF">
        <w:rPr>
          <w:rFonts w:ascii="Arial" w:hAnsi="Arial" w:cs="Arial"/>
          <w:lang w:eastAsia="en-GB"/>
        </w:rPr>
        <w:t>y</w:t>
      </w:r>
      <w:r w:rsidRPr="003C59E0">
        <w:rPr>
          <w:rFonts w:ascii="Arial" w:hAnsi="Arial" w:cs="Arial"/>
          <w:lang w:eastAsia="en-GB"/>
        </w:rPr>
        <w:t xml:space="preserve"> so wished.</w:t>
      </w:r>
    </w:p>
    <w:p w:rsidR="00626293" w:rsidRDefault="00626293" w:rsidP="00626293">
      <w:pPr>
        <w:jc w:val="both"/>
        <w:rPr>
          <w:rFonts w:ascii="Arial" w:hAnsi="Arial" w:cs="Arial"/>
          <w:lang w:eastAsia="en-GB"/>
        </w:rPr>
      </w:pPr>
    </w:p>
    <w:p w:rsidR="00D512D7" w:rsidRPr="003C59E0" w:rsidRDefault="00D512D7" w:rsidP="001D567B">
      <w:pPr>
        <w:ind w:left="709"/>
        <w:jc w:val="both"/>
        <w:rPr>
          <w:rFonts w:ascii="Arial" w:hAnsi="Arial" w:cs="Arial"/>
          <w:u w:val="single"/>
          <w:lang w:eastAsia="en-GB"/>
        </w:rPr>
      </w:pPr>
      <w:r w:rsidRPr="003C59E0">
        <w:rPr>
          <w:rFonts w:ascii="Arial" w:hAnsi="Arial" w:cs="Arial"/>
          <w:u w:val="single"/>
          <w:lang w:eastAsia="en-GB"/>
        </w:rPr>
        <w:t>Meetings of the Project Board</w:t>
      </w:r>
    </w:p>
    <w:p w:rsidR="00D512D7" w:rsidRPr="003C59E0" w:rsidRDefault="00D512D7" w:rsidP="001D567B">
      <w:pPr>
        <w:ind w:left="709"/>
        <w:jc w:val="both"/>
        <w:rPr>
          <w:rFonts w:ascii="Arial" w:hAnsi="Arial" w:cs="Arial"/>
          <w:lang w:eastAsia="en-GB"/>
        </w:rPr>
      </w:pPr>
      <w:r w:rsidRPr="003C59E0">
        <w:rPr>
          <w:rFonts w:ascii="Arial" w:hAnsi="Arial" w:cs="Arial"/>
          <w:lang w:eastAsia="en-GB"/>
        </w:rPr>
        <w:t>Members noted Hitchin Town Hall Limited’s claims that they had found it difficult to talk to Officers and to attend meetings often called at short notice and asked whether these complaints had merit.</w:t>
      </w:r>
      <w:r w:rsidR="00B639FD" w:rsidRPr="003C59E0">
        <w:rPr>
          <w:rFonts w:ascii="Arial" w:hAnsi="Arial" w:cs="Arial"/>
          <w:lang w:eastAsia="en-GB"/>
        </w:rPr>
        <w:t xml:space="preserve"> They asked how many meetings had taken place and how many had been of an urgent nature.</w:t>
      </w:r>
    </w:p>
    <w:p w:rsidR="00D512D7" w:rsidRPr="003C59E0" w:rsidRDefault="00D512D7" w:rsidP="001D567B">
      <w:pPr>
        <w:ind w:left="709"/>
        <w:jc w:val="both"/>
        <w:rPr>
          <w:rFonts w:ascii="Arial" w:hAnsi="Arial" w:cs="Arial"/>
          <w:lang w:eastAsia="en-GB"/>
        </w:rPr>
      </w:pPr>
    </w:p>
    <w:p w:rsidR="00CD58C9" w:rsidRPr="003C59E0" w:rsidRDefault="00CD58C9" w:rsidP="00CD58C9">
      <w:pPr>
        <w:ind w:left="709"/>
        <w:jc w:val="both"/>
        <w:rPr>
          <w:rFonts w:ascii="Arial" w:hAnsi="Arial" w:cs="Arial"/>
          <w:lang w:eastAsia="en-GB"/>
        </w:rPr>
      </w:pPr>
      <w:r w:rsidRPr="003C59E0">
        <w:rPr>
          <w:rFonts w:ascii="Arial" w:hAnsi="Arial" w:cs="Arial"/>
          <w:lang w:eastAsia="en-GB"/>
        </w:rPr>
        <w:t>The Strategic Director of Customer Services advised that some meeting</w:t>
      </w:r>
      <w:r>
        <w:rPr>
          <w:rFonts w:ascii="Arial" w:hAnsi="Arial" w:cs="Arial"/>
          <w:lang w:eastAsia="en-GB"/>
        </w:rPr>
        <w:t>s of Project Board</w:t>
      </w:r>
      <w:r w:rsidRPr="003C59E0">
        <w:rPr>
          <w:rFonts w:ascii="Arial" w:hAnsi="Arial" w:cs="Arial"/>
          <w:lang w:eastAsia="en-GB"/>
        </w:rPr>
        <w:t xml:space="preserve"> had been called at short notice, but these were only when urgent items had to be discussed. Most of the 26 meetings had been arranged in advance around key stages, with the dates </w:t>
      </w:r>
      <w:r>
        <w:rPr>
          <w:rFonts w:ascii="Arial" w:hAnsi="Arial" w:cs="Arial"/>
          <w:lang w:eastAsia="en-GB"/>
        </w:rPr>
        <w:t xml:space="preserve">and minutes </w:t>
      </w:r>
      <w:r w:rsidRPr="003C59E0">
        <w:rPr>
          <w:rFonts w:ascii="Arial" w:hAnsi="Arial" w:cs="Arial"/>
          <w:lang w:eastAsia="en-GB"/>
        </w:rPr>
        <w:t>published on the NHDC website.</w:t>
      </w:r>
      <w:r>
        <w:rPr>
          <w:rFonts w:ascii="Arial" w:hAnsi="Arial" w:cs="Arial"/>
          <w:lang w:eastAsia="en-GB"/>
        </w:rPr>
        <w:t xml:space="preserve">  He confirmed he would provide Members with an Information Note detailing these and other meetings. </w:t>
      </w:r>
    </w:p>
    <w:p w:rsidR="00D512D7" w:rsidRPr="003C59E0" w:rsidRDefault="00D512D7" w:rsidP="00CD58C9">
      <w:pPr>
        <w:jc w:val="both"/>
        <w:rPr>
          <w:rFonts w:ascii="Arial" w:hAnsi="Arial" w:cs="Arial"/>
          <w:lang w:eastAsia="en-GB"/>
        </w:rPr>
      </w:pPr>
    </w:p>
    <w:p w:rsidR="00906B79" w:rsidRPr="003C59E0" w:rsidRDefault="00D512D7" w:rsidP="00906B79">
      <w:pPr>
        <w:ind w:left="709"/>
        <w:jc w:val="both"/>
        <w:rPr>
          <w:rFonts w:ascii="Arial" w:hAnsi="Arial" w:cs="Arial"/>
          <w:lang w:eastAsia="en-GB"/>
        </w:rPr>
      </w:pPr>
      <w:r w:rsidRPr="003C59E0">
        <w:rPr>
          <w:rFonts w:ascii="Arial" w:hAnsi="Arial" w:cs="Arial"/>
          <w:lang w:eastAsia="en-GB"/>
        </w:rPr>
        <w:t>The Chief Executive advised that NHDC had been mindful of the requirements of the Development Agreement, particularly in respect of the confidentiality re</w:t>
      </w:r>
      <w:r w:rsidR="00906B79">
        <w:rPr>
          <w:rFonts w:ascii="Arial" w:hAnsi="Arial" w:cs="Arial"/>
          <w:lang w:eastAsia="en-GB"/>
        </w:rPr>
        <w:t>quirements. In responding to a point about HTHLs requests for meetings with the Leader and Chief Executive h</w:t>
      </w:r>
      <w:r w:rsidR="00906B79" w:rsidRPr="003C59E0">
        <w:rPr>
          <w:rFonts w:ascii="Arial" w:hAnsi="Arial" w:cs="Arial"/>
          <w:lang w:eastAsia="en-GB"/>
        </w:rPr>
        <w:t>e stated that he had been at many meetings with Hitchin Town Hall Limited and had only refused to attend one meeting</w:t>
      </w:r>
      <w:r w:rsidR="00906B79">
        <w:rPr>
          <w:rFonts w:ascii="Arial" w:hAnsi="Arial" w:cs="Arial"/>
          <w:lang w:eastAsia="en-GB"/>
        </w:rPr>
        <w:t xml:space="preserve"> where unacceptable pre-conditions had been made by HTHL</w:t>
      </w:r>
      <w:r w:rsidR="00906B79" w:rsidRPr="003C59E0">
        <w:rPr>
          <w:rFonts w:ascii="Arial" w:hAnsi="Arial" w:cs="Arial"/>
          <w:lang w:eastAsia="en-GB"/>
        </w:rPr>
        <w:t>.</w:t>
      </w:r>
    </w:p>
    <w:p w:rsidR="00626293" w:rsidRPr="003C59E0" w:rsidRDefault="00626293" w:rsidP="00B639FD">
      <w:pPr>
        <w:jc w:val="both"/>
        <w:rPr>
          <w:rFonts w:ascii="Arial" w:hAnsi="Arial" w:cs="Arial"/>
          <w:lang w:eastAsia="en-GB"/>
        </w:rPr>
      </w:pPr>
    </w:p>
    <w:p w:rsidR="00626293" w:rsidRPr="003C59E0" w:rsidRDefault="00626293" w:rsidP="001D567B">
      <w:pPr>
        <w:ind w:left="709"/>
        <w:jc w:val="both"/>
        <w:rPr>
          <w:rFonts w:ascii="Arial" w:hAnsi="Arial" w:cs="Arial"/>
          <w:u w:val="single"/>
          <w:lang w:eastAsia="en-GB"/>
        </w:rPr>
      </w:pPr>
      <w:r w:rsidRPr="003C59E0">
        <w:rPr>
          <w:rFonts w:ascii="Arial" w:hAnsi="Arial" w:cs="Arial"/>
          <w:u w:val="single"/>
          <w:lang w:eastAsia="en-GB"/>
        </w:rPr>
        <w:t>Finance</w:t>
      </w:r>
    </w:p>
    <w:p w:rsidR="00626293" w:rsidRPr="003C59E0" w:rsidRDefault="003C59E0" w:rsidP="001D567B">
      <w:pPr>
        <w:ind w:left="709"/>
        <w:jc w:val="both"/>
        <w:rPr>
          <w:rFonts w:ascii="Arial" w:hAnsi="Arial" w:cs="Arial"/>
          <w:lang w:eastAsia="en-GB"/>
        </w:rPr>
      </w:pPr>
      <w:r w:rsidRPr="003C59E0">
        <w:rPr>
          <w:rFonts w:ascii="Arial" w:hAnsi="Arial" w:cs="Arial"/>
          <w:lang w:eastAsia="en-GB"/>
        </w:rPr>
        <w:t>A member asked whether, in addition to the agreement between NHDC and HTHL, there was an agreement with SIB and asked for confirmation regarding the NHDC loan.</w:t>
      </w:r>
    </w:p>
    <w:p w:rsidR="00775071" w:rsidRPr="003C59E0" w:rsidRDefault="00775071" w:rsidP="001D567B">
      <w:pPr>
        <w:ind w:left="709"/>
        <w:jc w:val="both"/>
        <w:rPr>
          <w:rFonts w:ascii="Arial" w:hAnsi="Arial" w:cs="Arial"/>
          <w:lang w:eastAsia="en-GB"/>
        </w:rPr>
      </w:pPr>
    </w:p>
    <w:p w:rsidR="00775071" w:rsidRPr="003C59E0" w:rsidRDefault="003C59E0" w:rsidP="001D567B">
      <w:pPr>
        <w:ind w:left="709"/>
        <w:jc w:val="both"/>
        <w:rPr>
          <w:rFonts w:ascii="Arial" w:hAnsi="Arial" w:cs="Arial"/>
          <w:lang w:eastAsia="en-GB"/>
        </w:rPr>
      </w:pPr>
      <w:r w:rsidRPr="003C59E0">
        <w:rPr>
          <w:rFonts w:ascii="Arial" w:hAnsi="Arial" w:cs="Arial"/>
          <w:lang w:eastAsia="en-GB"/>
        </w:rPr>
        <w:t>The Strategic Director of Cu</w:t>
      </w:r>
      <w:r w:rsidR="00CD58C9">
        <w:rPr>
          <w:rFonts w:ascii="Arial" w:hAnsi="Arial" w:cs="Arial"/>
          <w:lang w:eastAsia="en-GB"/>
        </w:rPr>
        <w:t>stomer Services advised that a</w:t>
      </w:r>
      <w:r w:rsidRPr="003C59E0">
        <w:rPr>
          <w:rFonts w:ascii="Arial" w:hAnsi="Arial" w:cs="Arial"/>
          <w:lang w:eastAsia="en-GB"/>
        </w:rPr>
        <w:t xml:space="preserve"> charge was contained in the Development Agreement, which the Council had agreed to and that the provisions of the loan were such that the repayments were affordable.</w:t>
      </w:r>
    </w:p>
    <w:p w:rsidR="00775071" w:rsidRPr="003C59E0" w:rsidRDefault="00775071" w:rsidP="001D567B">
      <w:pPr>
        <w:ind w:left="709"/>
        <w:jc w:val="both"/>
        <w:rPr>
          <w:rFonts w:ascii="Arial" w:hAnsi="Arial" w:cs="Arial"/>
          <w:lang w:eastAsia="en-GB"/>
        </w:rPr>
      </w:pPr>
    </w:p>
    <w:p w:rsidR="00CD58C9" w:rsidRPr="003C59E0" w:rsidRDefault="00CD58C9" w:rsidP="00CD58C9">
      <w:pPr>
        <w:ind w:left="709"/>
        <w:jc w:val="both"/>
        <w:rPr>
          <w:rFonts w:ascii="Arial" w:hAnsi="Arial" w:cs="Arial"/>
          <w:lang w:eastAsia="en-GB"/>
        </w:rPr>
      </w:pPr>
      <w:r w:rsidRPr="003C59E0">
        <w:rPr>
          <w:rFonts w:ascii="Arial" w:hAnsi="Arial" w:cs="Arial"/>
          <w:lang w:eastAsia="en-GB"/>
        </w:rPr>
        <w:t xml:space="preserve">The Put Option, </w:t>
      </w:r>
      <w:r>
        <w:rPr>
          <w:rFonts w:ascii="Arial" w:hAnsi="Arial" w:cs="Arial"/>
          <w:lang w:eastAsia="en-GB"/>
        </w:rPr>
        <w:t xml:space="preserve">demanded as a ‘non negotiable’ by Hitchin Town Hall Ltd </w:t>
      </w:r>
      <w:r w:rsidRPr="003C59E0">
        <w:rPr>
          <w:rFonts w:ascii="Arial" w:hAnsi="Arial" w:cs="Arial"/>
          <w:lang w:eastAsia="en-GB"/>
        </w:rPr>
        <w:t>at the request of ACF, was described in Paragraph 8.4 of the report and set out trigger events and the circumstances when NHDC would repay any expense of HTHL.</w:t>
      </w:r>
    </w:p>
    <w:p w:rsidR="00C46003" w:rsidRPr="003C59E0" w:rsidRDefault="00C46003" w:rsidP="00CD58C9">
      <w:pPr>
        <w:jc w:val="both"/>
        <w:rPr>
          <w:rFonts w:ascii="Arial" w:hAnsi="Arial" w:cs="Arial"/>
          <w:lang w:eastAsia="en-GB"/>
        </w:rPr>
      </w:pPr>
    </w:p>
    <w:p w:rsidR="00C46003" w:rsidRPr="003C59E0" w:rsidRDefault="00C46003" w:rsidP="001D567B">
      <w:pPr>
        <w:ind w:left="709"/>
        <w:jc w:val="both"/>
        <w:rPr>
          <w:rFonts w:ascii="Arial" w:hAnsi="Arial" w:cs="Arial"/>
          <w:u w:val="single"/>
          <w:lang w:eastAsia="en-GB"/>
        </w:rPr>
      </w:pPr>
      <w:r w:rsidRPr="003C59E0">
        <w:rPr>
          <w:rFonts w:ascii="Arial" w:hAnsi="Arial" w:cs="Arial"/>
          <w:u w:val="single"/>
          <w:lang w:eastAsia="en-GB"/>
        </w:rPr>
        <w:t>Museum Storage</w:t>
      </w:r>
    </w:p>
    <w:p w:rsidR="00C46003" w:rsidRPr="003C59E0" w:rsidRDefault="00C46003" w:rsidP="001D567B">
      <w:pPr>
        <w:ind w:left="709"/>
        <w:jc w:val="both"/>
        <w:rPr>
          <w:rFonts w:ascii="Arial" w:hAnsi="Arial" w:cs="Arial"/>
          <w:lang w:eastAsia="en-GB"/>
        </w:rPr>
      </w:pPr>
      <w:r w:rsidRPr="003C59E0">
        <w:rPr>
          <w:rFonts w:ascii="Arial" w:hAnsi="Arial" w:cs="Arial"/>
          <w:lang w:eastAsia="en-GB"/>
        </w:rPr>
        <w:t>Members as</w:t>
      </w:r>
      <w:r w:rsidR="00CD58C9">
        <w:rPr>
          <w:rFonts w:ascii="Arial" w:hAnsi="Arial" w:cs="Arial"/>
          <w:lang w:eastAsia="en-GB"/>
        </w:rPr>
        <w:t>ked</w:t>
      </w:r>
      <w:r w:rsidRPr="003C59E0">
        <w:rPr>
          <w:rFonts w:ascii="Arial" w:hAnsi="Arial" w:cs="Arial"/>
          <w:lang w:eastAsia="en-GB"/>
        </w:rPr>
        <w:t xml:space="preserve"> at what stage of the development had</w:t>
      </w:r>
      <w:r w:rsidR="001E3D8F">
        <w:rPr>
          <w:rFonts w:ascii="Arial" w:hAnsi="Arial" w:cs="Arial"/>
          <w:lang w:eastAsia="en-GB"/>
        </w:rPr>
        <w:t xml:space="preserve"> some of</w:t>
      </w:r>
      <w:r w:rsidRPr="003C59E0">
        <w:rPr>
          <w:rFonts w:ascii="Arial" w:hAnsi="Arial" w:cs="Arial"/>
          <w:lang w:eastAsia="en-GB"/>
        </w:rPr>
        <w:t xml:space="preserve"> the museum storage area changed into a plant room.</w:t>
      </w:r>
    </w:p>
    <w:p w:rsidR="00C46003" w:rsidRPr="003C59E0" w:rsidRDefault="00C46003" w:rsidP="001D567B">
      <w:pPr>
        <w:ind w:left="709"/>
        <w:jc w:val="both"/>
        <w:rPr>
          <w:rFonts w:ascii="Arial" w:hAnsi="Arial" w:cs="Arial"/>
          <w:lang w:eastAsia="en-GB"/>
        </w:rPr>
      </w:pPr>
    </w:p>
    <w:p w:rsidR="00C46003" w:rsidRPr="003C59E0" w:rsidRDefault="00C46003" w:rsidP="001D567B">
      <w:pPr>
        <w:ind w:left="709"/>
        <w:jc w:val="both"/>
        <w:rPr>
          <w:rFonts w:ascii="Arial" w:hAnsi="Arial" w:cs="Arial"/>
          <w:lang w:eastAsia="en-GB"/>
        </w:rPr>
      </w:pPr>
      <w:r w:rsidRPr="003C59E0">
        <w:rPr>
          <w:rFonts w:ascii="Arial" w:hAnsi="Arial" w:cs="Arial"/>
          <w:lang w:eastAsia="en-GB"/>
        </w:rPr>
        <w:t xml:space="preserve">The Strategic Director of Customer Services advised that the provision of storage had always been a feature of the </w:t>
      </w:r>
      <w:r w:rsidR="003C59E0" w:rsidRPr="003C59E0">
        <w:rPr>
          <w:rFonts w:ascii="Arial" w:hAnsi="Arial" w:cs="Arial"/>
          <w:lang w:eastAsia="en-GB"/>
        </w:rPr>
        <w:t>project and</w:t>
      </w:r>
      <w:r w:rsidR="00B639FD" w:rsidRPr="003C59E0">
        <w:rPr>
          <w:rFonts w:ascii="Arial" w:hAnsi="Arial" w:cs="Arial"/>
          <w:lang w:eastAsia="en-GB"/>
        </w:rPr>
        <w:t xml:space="preserve"> still remained</w:t>
      </w:r>
      <w:r w:rsidR="00906B79">
        <w:rPr>
          <w:rFonts w:ascii="Arial" w:hAnsi="Arial" w:cs="Arial"/>
          <w:lang w:eastAsia="en-GB"/>
        </w:rPr>
        <w:t xml:space="preserve"> so</w:t>
      </w:r>
      <w:r w:rsidR="00B639FD" w:rsidRPr="003C59E0">
        <w:rPr>
          <w:rFonts w:ascii="Arial" w:hAnsi="Arial" w:cs="Arial"/>
          <w:lang w:eastAsia="en-GB"/>
        </w:rPr>
        <w:t xml:space="preserve">. It was identified at an early stage in the development </w:t>
      </w:r>
      <w:r w:rsidR="003C59E0" w:rsidRPr="003C59E0">
        <w:rPr>
          <w:rFonts w:ascii="Arial" w:hAnsi="Arial" w:cs="Arial"/>
          <w:lang w:eastAsia="en-GB"/>
        </w:rPr>
        <w:t>that</w:t>
      </w:r>
      <w:r w:rsidR="00B639FD" w:rsidRPr="003C59E0">
        <w:rPr>
          <w:rFonts w:ascii="Arial" w:hAnsi="Arial" w:cs="Arial"/>
          <w:lang w:eastAsia="en-GB"/>
        </w:rPr>
        <w:t xml:space="preserve"> plant equipment would be required and the design construction group had been consulted. Works were on-going.</w:t>
      </w:r>
    </w:p>
    <w:p w:rsidR="00B639FD" w:rsidRPr="003C59E0" w:rsidRDefault="00B639FD" w:rsidP="001D567B">
      <w:pPr>
        <w:ind w:left="709"/>
        <w:jc w:val="both"/>
        <w:rPr>
          <w:rFonts w:ascii="Arial" w:hAnsi="Arial" w:cs="Arial"/>
          <w:lang w:eastAsia="en-GB"/>
        </w:rPr>
      </w:pPr>
    </w:p>
    <w:p w:rsidR="00B639FD" w:rsidRPr="003C59E0" w:rsidRDefault="00B639FD" w:rsidP="001D567B">
      <w:pPr>
        <w:ind w:left="709"/>
        <w:jc w:val="both"/>
        <w:rPr>
          <w:rFonts w:ascii="Arial" w:hAnsi="Arial" w:cs="Arial"/>
          <w:u w:val="single"/>
          <w:lang w:eastAsia="en-GB"/>
        </w:rPr>
      </w:pPr>
      <w:r w:rsidRPr="003C59E0">
        <w:rPr>
          <w:rFonts w:ascii="Arial" w:hAnsi="Arial" w:cs="Arial"/>
          <w:u w:val="single"/>
          <w:lang w:eastAsia="en-GB"/>
        </w:rPr>
        <w:t>The Stage</w:t>
      </w:r>
    </w:p>
    <w:p w:rsidR="00B639FD" w:rsidRPr="003C59E0" w:rsidRDefault="00B639FD" w:rsidP="001D567B">
      <w:pPr>
        <w:ind w:left="709"/>
        <w:jc w:val="both"/>
        <w:rPr>
          <w:rFonts w:ascii="Arial" w:hAnsi="Arial" w:cs="Arial"/>
          <w:lang w:eastAsia="en-GB"/>
        </w:rPr>
      </w:pPr>
      <w:r w:rsidRPr="003C59E0">
        <w:rPr>
          <w:rFonts w:ascii="Arial" w:hAnsi="Arial" w:cs="Arial"/>
          <w:lang w:eastAsia="en-GB"/>
        </w:rPr>
        <w:t>Members noted that relationships between the parties were at a crucial point and that the main issue appeared to be regarding the wall built across the stage to provide storage. They queried whether Hitchin Town Hall had been consulted regarding the layout of the stage.</w:t>
      </w:r>
    </w:p>
    <w:p w:rsidR="00B639FD" w:rsidRPr="003C59E0" w:rsidRDefault="00B639FD" w:rsidP="001D567B">
      <w:pPr>
        <w:ind w:left="709"/>
        <w:jc w:val="both"/>
        <w:rPr>
          <w:rFonts w:ascii="Arial" w:hAnsi="Arial" w:cs="Arial"/>
          <w:lang w:eastAsia="en-GB"/>
        </w:rPr>
      </w:pPr>
    </w:p>
    <w:p w:rsidR="001E3D8F" w:rsidRDefault="001E3D8F" w:rsidP="001E3D8F">
      <w:pPr>
        <w:ind w:left="709"/>
        <w:jc w:val="both"/>
        <w:rPr>
          <w:rFonts w:ascii="Arial" w:hAnsi="Arial" w:cs="Arial"/>
          <w:lang w:eastAsia="en-GB"/>
        </w:rPr>
      </w:pPr>
      <w:r w:rsidRPr="003C59E0">
        <w:rPr>
          <w:rFonts w:ascii="Arial" w:hAnsi="Arial" w:cs="Arial"/>
          <w:lang w:eastAsia="en-GB"/>
        </w:rPr>
        <w:t xml:space="preserve">The Strategic Director of Customer Services advised that there had been no substantive change to the layout of the </w:t>
      </w:r>
      <w:r>
        <w:rPr>
          <w:rFonts w:ascii="Arial" w:hAnsi="Arial" w:cs="Arial"/>
          <w:lang w:eastAsia="en-GB"/>
        </w:rPr>
        <w:t xml:space="preserve">agreed </w:t>
      </w:r>
      <w:r w:rsidRPr="003C59E0">
        <w:rPr>
          <w:rFonts w:ascii="Arial" w:hAnsi="Arial" w:cs="Arial"/>
          <w:lang w:eastAsia="en-GB"/>
        </w:rPr>
        <w:t xml:space="preserve">design </w:t>
      </w:r>
      <w:r>
        <w:rPr>
          <w:rFonts w:ascii="Arial" w:hAnsi="Arial" w:cs="Arial"/>
          <w:lang w:eastAsia="en-GB"/>
        </w:rPr>
        <w:t>set out in the Development Agreement.</w:t>
      </w:r>
    </w:p>
    <w:p w:rsidR="00B639FD" w:rsidRPr="003C59E0" w:rsidRDefault="00B639FD" w:rsidP="001E3D8F">
      <w:pPr>
        <w:jc w:val="both"/>
        <w:rPr>
          <w:rFonts w:ascii="Arial" w:hAnsi="Arial" w:cs="Arial"/>
          <w:lang w:eastAsia="en-GB"/>
        </w:rPr>
      </w:pPr>
    </w:p>
    <w:p w:rsidR="00B639FD" w:rsidRPr="003C59E0" w:rsidRDefault="00B639FD" w:rsidP="001D567B">
      <w:pPr>
        <w:ind w:left="709"/>
        <w:jc w:val="both"/>
        <w:rPr>
          <w:rFonts w:ascii="Arial" w:hAnsi="Arial" w:cs="Arial"/>
          <w:lang w:eastAsia="en-GB"/>
        </w:rPr>
      </w:pPr>
      <w:r w:rsidRPr="003C59E0">
        <w:rPr>
          <w:rFonts w:ascii="Arial" w:hAnsi="Arial" w:cs="Arial"/>
          <w:lang w:eastAsia="en-GB"/>
        </w:rPr>
        <w:t>T</w:t>
      </w:r>
      <w:r w:rsidR="003C59E0" w:rsidRPr="003C59E0">
        <w:rPr>
          <w:rFonts w:ascii="Arial" w:hAnsi="Arial" w:cs="Arial"/>
          <w:lang w:eastAsia="en-GB"/>
        </w:rPr>
        <w:t>he Monitoring Officer informed Members that the Development Agreement had taken a substantial amount of time to negotiate and agree. The process for dealing with specific design issues were contained within the terms of the agreement.</w:t>
      </w:r>
    </w:p>
    <w:p w:rsidR="00B4442C" w:rsidRPr="003C59E0" w:rsidRDefault="00B4442C" w:rsidP="001D567B">
      <w:pPr>
        <w:ind w:left="709"/>
        <w:jc w:val="both"/>
        <w:rPr>
          <w:rFonts w:ascii="Arial" w:hAnsi="Arial" w:cs="Arial"/>
          <w:lang w:eastAsia="en-GB"/>
        </w:rPr>
      </w:pPr>
    </w:p>
    <w:p w:rsidR="00B4442C" w:rsidRPr="003C59E0" w:rsidRDefault="00B4442C" w:rsidP="001D567B">
      <w:pPr>
        <w:ind w:left="709"/>
        <w:jc w:val="both"/>
        <w:rPr>
          <w:rFonts w:ascii="Arial" w:hAnsi="Arial" w:cs="Arial"/>
          <w:u w:val="single"/>
          <w:lang w:eastAsia="en-GB"/>
        </w:rPr>
      </w:pPr>
      <w:r w:rsidRPr="003C59E0">
        <w:rPr>
          <w:rFonts w:ascii="Arial" w:hAnsi="Arial" w:cs="Arial"/>
          <w:u w:val="single"/>
          <w:lang w:eastAsia="en-GB"/>
        </w:rPr>
        <w:t>Future of the Project</w:t>
      </w:r>
    </w:p>
    <w:p w:rsidR="00470EF4" w:rsidRPr="003C59E0" w:rsidRDefault="00B4442C" w:rsidP="003C59E0">
      <w:pPr>
        <w:ind w:left="709"/>
        <w:jc w:val="both"/>
        <w:rPr>
          <w:rFonts w:ascii="Arial" w:hAnsi="Arial"/>
          <w:lang w:eastAsia="en-GB"/>
        </w:rPr>
      </w:pPr>
      <w:r w:rsidRPr="003C59E0">
        <w:rPr>
          <w:rFonts w:ascii="Arial" w:hAnsi="Arial" w:cs="Arial"/>
          <w:lang w:eastAsia="en-GB"/>
        </w:rPr>
        <w:t>Member</w:t>
      </w:r>
      <w:r w:rsidR="00B639FD" w:rsidRPr="003C59E0">
        <w:rPr>
          <w:rFonts w:ascii="Arial" w:hAnsi="Arial" w:cs="Arial"/>
          <w:lang w:eastAsia="en-GB"/>
        </w:rPr>
        <w:t>s</w:t>
      </w:r>
      <w:r w:rsidRPr="003C59E0">
        <w:rPr>
          <w:rFonts w:ascii="Arial" w:hAnsi="Arial" w:cs="Arial"/>
          <w:lang w:eastAsia="en-GB"/>
        </w:rPr>
        <w:t xml:space="preserve"> noted that it seemed that the project, as originally conceived, would not happen and that it was now necessary to focus on the future in order to get and end result, rather than</w:t>
      </w:r>
      <w:r w:rsidR="00C46003" w:rsidRPr="003C59E0">
        <w:rPr>
          <w:rFonts w:ascii="Arial" w:hAnsi="Arial" w:cs="Arial"/>
          <w:lang w:eastAsia="en-GB"/>
        </w:rPr>
        <w:t xml:space="preserve"> blame.</w:t>
      </w:r>
      <w:r w:rsidR="00B639FD" w:rsidRPr="003C59E0">
        <w:rPr>
          <w:rFonts w:ascii="Arial" w:hAnsi="Arial" w:cs="Arial"/>
          <w:lang w:eastAsia="en-GB"/>
        </w:rPr>
        <w:t xml:space="preserve"> It was suggested that</w:t>
      </w:r>
      <w:r w:rsidR="001E3D8F">
        <w:rPr>
          <w:rFonts w:ascii="Arial" w:hAnsi="Arial" w:cs="Arial"/>
          <w:lang w:eastAsia="en-GB"/>
        </w:rPr>
        <w:t xml:space="preserve"> some consideration of</w:t>
      </w:r>
      <w:r w:rsidR="00B639FD" w:rsidRPr="003C59E0">
        <w:rPr>
          <w:rFonts w:ascii="Arial" w:hAnsi="Arial" w:cs="Arial"/>
          <w:lang w:eastAsia="en-GB"/>
        </w:rPr>
        <w:t xml:space="preserve"> the history of the development may inform the way forward</w:t>
      </w:r>
      <w:r w:rsidR="003C59E0" w:rsidRPr="003C59E0">
        <w:rPr>
          <w:rFonts w:ascii="Arial" w:hAnsi="Arial" w:cs="Arial"/>
          <w:lang w:eastAsia="en-GB"/>
        </w:rPr>
        <w:t>.</w:t>
      </w:r>
    </w:p>
    <w:p w:rsidR="005A2CB8" w:rsidRPr="003C59E0" w:rsidRDefault="005A2CB8" w:rsidP="00930727">
      <w:pPr>
        <w:ind w:left="709" w:hanging="709"/>
        <w:jc w:val="both"/>
        <w:rPr>
          <w:rFonts w:ascii="Arial" w:hAnsi="Arial"/>
          <w:lang w:eastAsia="en-GB"/>
        </w:rPr>
      </w:pPr>
      <w:r w:rsidRPr="003C59E0">
        <w:rPr>
          <w:rFonts w:ascii="Arial" w:hAnsi="Arial"/>
          <w:lang w:eastAsia="en-GB"/>
        </w:rPr>
        <w:tab/>
      </w:r>
    </w:p>
    <w:p w:rsidR="006F555B" w:rsidRPr="003C59E0" w:rsidRDefault="006F555B" w:rsidP="00930727">
      <w:pPr>
        <w:ind w:left="709" w:hanging="709"/>
        <w:jc w:val="both"/>
        <w:rPr>
          <w:rFonts w:ascii="Arial" w:hAnsi="Arial"/>
          <w:lang w:eastAsia="en-GB"/>
        </w:rPr>
      </w:pPr>
      <w:r w:rsidRPr="003C59E0">
        <w:rPr>
          <w:rFonts w:ascii="Arial" w:hAnsi="Arial"/>
          <w:b/>
          <w:lang w:eastAsia="en-GB"/>
        </w:rPr>
        <w:tab/>
      </w:r>
      <w:r w:rsidRPr="003C59E0">
        <w:rPr>
          <w:rFonts w:ascii="Arial" w:hAnsi="Arial"/>
          <w:b/>
          <w:i/>
          <w:lang w:eastAsia="en-GB"/>
        </w:rPr>
        <w:t xml:space="preserve">RESOLVED: </w:t>
      </w:r>
      <w:r w:rsidRPr="003C59E0">
        <w:rPr>
          <w:rFonts w:ascii="Arial" w:hAnsi="Arial"/>
          <w:lang w:eastAsia="en-GB"/>
        </w:rPr>
        <w:t>That the contents of the report entitled “Development Agreement: North Hertfordshire District Council &amp; Hitchin Town Hall Ltd” be noted.</w:t>
      </w:r>
    </w:p>
    <w:p w:rsidR="00BC473F" w:rsidRPr="003C59E0" w:rsidRDefault="00BC473F" w:rsidP="00930727">
      <w:pPr>
        <w:ind w:left="709" w:hanging="709"/>
        <w:jc w:val="both"/>
        <w:rPr>
          <w:rFonts w:ascii="Arial" w:hAnsi="Arial"/>
          <w:lang w:eastAsia="en-GB"/>
        </w:rPr>
      </w:pPr>
    </w:p>
    <w:p w:rsidR="00BC473F" w:rsidRPr="003C59E0" w:rsidRDefault="00BC473F" w:rsidP="00930727">
      <w:pPr>
        <w:ind w:left="709" w:hanging="709"/>
        <w:jc w:val="both"/>
        <w:rPr>
          <w:rFonts w:ascii="Arial" w:hAnsi="Arial"/>
          <w:lang w:eastAsia="en-GB"/>
        </w:rPr>
      </w:pPr>
      <w:r w:rsidRPr="003C59E0">
        <w:rPr>
          <w:rFonts w:ascii="Arial" w:hAnsi="Arial"/>
          <w:lang w:eastAsia="en-GB"/>
        </w:rPr>
        <w:tab/>
      </w:r>
      <w:r w:rsidRPr="003C59E0">
        <w:rPr>
          <w:rFonts w:ascii="Arial" w:hAnsi="Arial"/>
          <w:b/>
          <w:i/>
          <w:lang w:eastAsia="en-GB"/>
        </w:rPr>
        <w:t xml:space="preserve">REASON FOR DECISION: </w:t>
      </w:r>
      <w:r w:rsidRPr="003C59E0">
        <w:rPr>
          <w:rFonts w:ascii="Arial" w:hAnsi="Arial"/>
          <w:lang w:eastAsia="en-GB"/>
        </w:rPr>
        <w:t>To provide Members with the opportunity to consider the history and context of this project prior to Council determining the way forward at a future meeting.</w:t>
      </w:r>
    </w:p>
    <w:p w:rsidR="006F555B" w:rsidRPr="003C59E0" w:rsidRDefault="006F555B" w:rsidP="00930727">
      <w:pPr>
        <w:ind w:left="709" w:hanging="709"/>
        <w:jc w:val="both"/>
        <w:rPr>
          <w:rFonts w:ascii="Arial" w:hAnsi="Arial"/>
          <w:b/>
          <w:lang w:eastAsia="en-GB"/>
        </w:rPr>
      </w:pPr>
    </w:p>
    <w:p w:rsidR="006F555B" w:rsidRPr="003C59E0" w:rsidRDefault="00C41DF9" w:rsidP="006F555B">
      <w:pPr>
        <w:ind w:left="709" w:hanging="709"/>
        <w:jc w:val="both"/>
        <w:rPr>
          <w:rFonts w:ascii="Arial" w:hAnsi="Arial"/>
          <w:b/>
          <w:lang w:eastAsia="en-GB"/>
        </w:rPr>
      </w:pPr>
      <w:r w:rsidRPr="003C59E0">
        <w:rPr>
          <w:rFonts w:ascii="Arial" w:hAnsi="Arial"/>
          <w:b/>
          <w:caps/>
          <w:lang w:eastAsia="en-GB"/>
        </w:rPr>
        <w:t>71</w:t>
      </w:r>
      <w:r w:rsidR="006F555B" w:rsidRPr="003C59E0">
        <w:rPr>
          <w:rFonts w:ascii="Arial" w:hAnsi="Arial"/>
          <w:b/>
          <w:caps/>
          <w:lang w:eastAsia="en-GB"/>
        </w:rPr>
        <w:t>.</w:t>
      </w:r>
      <w:r w:rsidR="006F555B" w:rsidRPr="003C59E0">
        <w:rPr>
          <w:rFonts w:ascii="Arial" w:hAnsi="Arial"/>
          <w:b/>
          <w:caps/>
          <w:lang w:eastAsia="en-GB"/>
        </w:rPr>
        <w:tab/>
      </w:r>
      <w:r w:rsidR="006F555B" w:rsidRPr="003C59E0">
        <w:rPr>
          <w:rFonts w:ascii="Arial" w:hAnsi="Arial"/>
          <w:b/>
          <w:lang w:eastAsia="en-GB"/>
        </w:rPr>
        <w:t xml:space="preserve">DEVELOPMENT AGREEMENT: NORTH HERTFORDSHIRE DISTRICT </w:t>
      </w:r>
      <w:r w:rsidR="00626A97" w:rsidRPr="003C59E0">
        <w:rPr>
          <w:rFonts w:ascii="Arial" w:hAnsi="Arial"/>
          <w:b/>
          <w:lang w:eastAsia="en-GB"/>
        </w:rPr>
        <w:t>COUNCIL &amp;</w:t>
      </w:r>
      <w:r w:rsidR="006F555B" w:rsidRPr="003C59E0">
        <w:rPr>
          <w:rFonts w:ascii="Arial" w:hAnsi="Arial"/>
          <w:b/>
          <w:lang w:eastAsia="en-GB"/>
        </w:rPr>
        <w:t xml:space="preserve"> HITCHIN TOWN HALL LTD</w:t>
      </w:r>
    </w:p>
    <w:p w:rsidR="003D0C9A" w:rsidRPr="003C59E0" w:rsidRDefault="003D0C9A" w:rsidP="003D0C9A">
      <w:pPr>
        <w:ind w:left="709" w:firstLine="11"/>
        <w:jc w:val="both"/>
        <w:rPr>
          <w:rFonts w:ascii="Arial" w:hAnsi="Arial" w:cs="Arial"/>
        </w:rPr>
      </w:pPr>
      <w:r w:rsidRPr="003C59E0">
        <w:rPr>
          <w:rFonts w:ascii="Arial" w:hAnsi="Arial" w:cs="Arial"/>
        </w:rPr>
        <w:t>Councillor Lynda Needham, Leader of the Council, made a brief statement about the current and on-going risks regarding the development of Hitchin Town Hall as a District Museum and Community Facility.</w:t>
      </w:r>
    </w:p>
    <w:p w:rsidR="003D0C9A" w:rsidRPr="003C59E0" w:rsidRDefault="003D0C9A" w:rsidP="003D0C9A">
      <w:pPr>
        <w:ind w:left="709" w:firstLine="11"/>
        <w:jc w:val="both"/>
        <w:rPr>
          <w:rFonts w:ascii="Arial" w:hAnsi="Arial" w:cs="Arial"/>
        </w:rPr>
      </w:pPr>
    </w:p>
    <w:p w:rsidR="003D0C9A" w:rsidRPr="003C59E0" w:rsidRDefault="003D0C9A" w:rsidP="003D0C9A">
      <w:pPr>
        <w:ind w:left="709" w:firstLine="11"/>
        <w:jc w:val="both"/>
        <w:rPr>
          <w:rFonts w:ascii="Arial" w:hAnsi="Arial" w:cs="Arial"/>
        </w:rPr>
      </w:pPr>
      <w:r w:rsidRPr="003C59E0">
        <w:rPr>
          <w:rFonts w:ascii="Arial" w:hAnsi="Arial" w:cs="Arial"/>
        </w:rPr>
        <w:t>Councillor Tony Hunter, Portfolio Holder for</w:t>
      </w:r>
      <w:r w:rsidR="00626A97" w:rsidRPr="003C59E0">
        <w:rPr>
          <w:rFonts w:ascii="Arial" w:hAnsi="Arial" w:cs="Arial"/>
        </w:rPr>
        <w:t xml:space="preserve"> </w:t>
      </w:r>
      <w:r w:rsidRPr="003C59E0">
        <w:rPr>
          <w:rFonts w:ascii="Arial" w:hAnsi="Arial" w:cs="Arial"/>
        </w:rPr>
        <w:t>Community Engagement and Rural Affairs</w:t>
      </w:r>
      <w:r w:rsidR="00626A97" w:rsidRPr="003C59E0">
        <w:rPr>
          <w:rFonts w:ascii="Arial" w:hAnsi="Arial" w:cs="Arial"/>
        </w:rPr>
        <w:t xml:space="preserve"> and Project Board Member</w:t>
      </w:r>
      <w:r w:rsidRPr="003C59E0">
        <w:rPr>
          <w:rFonts w:ascii="Arial" w:hAnsi="Arial" w:cs="Arial"/>
        </w:rPr>
        <w:t>, made a statement about the work undertaken by the Council to enable the project to be completed.</w:t>
      </w:r>
    </w:p>
    <w:p w:rsidR="003D0C9A" w:rsidRPr="003C59E0" w:rsidRDefault="003D0C9A" w:rsidP="003D0C9A">
      <w:pPr>
        <w:ind w:left="709" w:firstLine="11"/>
        <w:jc w:val="both"/>
        <w:rPr>
          <w:rFonts w:ascii="Arial" w:hAnsi="Arial" w:cs="Arial"/>
        </w:rPr>
      </w:pPr>
    </w:p>
    <w:p w:rsidR="006F555B" w:rsidRPr="003C59E0" w:rsidRDefault="003D0C9A" w:rsidP="003D0C9A">
      <w:pPr>
        <w:ind w:left="709" w:firstLine="11"/>
        <w:jc w:val="both"/>
        <w:rPr>
          <w:rFonts w:ascii="Arial" w:hAnsi="Arial" w:cs="Arial"/>
          <w:lang w:eastAsia="en-GB"/>
        </w:rPr>
      </w:pPr>
      <w:r w:rsidRPr="003C59E0">
        <w:rPr>
          <w:rFonts w:ascii="Arial" w:hAnsi="Arial" w:cs="Arial"/>
        </w:rPr>
        <w:t xml:space="preserve">The Strategic Director of Customer Services gave a PowerPoint presentation </w:t>
      </w:r>
      <w:r w:rsidRPr="003C59E0">
        <w:rPr>
          <w:rFonts w:ascii="Arial" w:hAnsi="Arial" w:cs="Arial"/>
          <w:lang w:eastAsia="en-GB"/>
        </w:rPr>
        <w:t>regarding the report entitled Development Agreement: North Hertfordshire District Council &amp; Hitchin Town Hall Limited</w:t>
      </w:r>
      <w:r w:rsidR="00626A97" w:rsidRPr="003C59E0">
        <w:rPr>
          <w:rFonts w:ascii="Arial" w:hAnsi="Arial" w:cs="Arial"/>
          <w:lang w:eastAsia="en-GB"/>
        </w:rPr>
        <w:t>.</w:t>
      </w:r>
    </w:p>
    <w:p w:rsidR="00626A97" w:rsidRPr="003C59E0" w:rsidRDefault="00626A97" w:rsidP="003D0C9A">
      <w:pPr>
        <w:ind w:left="709" w:firstLine="11"/>
        <w:jc w:val="both"/>
        <w:rPr>
          <w:rFonts w:ascii="Arial" w:hAnsi="Arial" w:cs="Arial"/>
          <w:lang w:eastAsia="en-GB"/>
        </w:rPr>
      </w:pPr>
    </w:p>
    <w:p w:rsidR="00626A97" w:rsidRPr="003C59E0" w:rsidRDefault="00626A97" w:rsidP="003D0C9A">
      <w:pPr>
        <w:ind w:left="709" w:firstLine="11"/>
        <w:jc w:val="both"/>
        <w:rPr>
          <w:rFonts w:ascii="Arial" w:hAnsi="Arial" w:cs="Arial"/>
        </w:rPr>
      </w:pPr>
      <w:r w:rsidRPr="003C59E0">
        <w:rPr>
          <w:rFonts w:ascii="Arial" w:hAnsi="Arial" w:cs="Arial"/>
          <w:lang w:eastAsia="en-GB"/>
        </w:rPr>
        <w:t>There was some debate by Members and it was:</w:t>
      </w:r>
    </w:p>
    <w:p w:rsidR="003D0C9A" w:rsidRPr="003C59E0" w:rsidRDefault="003D0C9A" w:rsidP="003D0C9A">
      <w:pPr>
        <w:jc w:val="both"/>
        <w:rPr>
          <w:rFonts w:ascii="Arial" w:hAnsi="Arial" w:cs="Arial"/>
        </w:rPr>
      </w:pPr>
    </w:p>
    <w:p w:rsidR="00BC473F" w:rsidRPr="003C59E0" w:rsidRDefault="00BC473F" w:rsidP="003D0C9A">
      <w:pPr>
        <w:ind w:left="720" w:hanging="720"/>
        <w:jc w:val="both"/>
        <w:rPr>
          <w:rFonts w:ascii="Arial" w:hAnsi="Arial"/>
          <w:b/>
          <w:i/>
          <w:caps/>
          <w:lang w:eastAsia="en-GB"/>
        </w:rPr>
      </w:pPr>
      <w:r w:rsidRPr="003C59E0">
        <w:rPr>
          <w:rFonts w:ascii="Arial" w:hAnsi="Arial"/>
          <w:caps/>
          <w:lang w:eastAsia="en-GB"/>
        </w:rPr>
        <w:tab/>
      </w:r>
      <w:r w:rsidRPr="003C59E0">
        <w:rPr>
          <w:rFonts w:ascii="Arial" w:hAnsi="Arial"/>
          <w:b/>
          <w:i/>
          <w:caps/>
          <w:lang w:eastAsia="en-GB"/>
        </w:rPr>
        <w:t>RESOLVED:</w:t>
      </w:r>
    </w:p>
    <w:p w:rsidR="00BC473F" w:rsidRPr="003C59E0" w:rsidRDefault="00BC473F" w:rsidP="00BC473F">
      <w:pPr>
        <w:pStyle w:val="ListParagraph"/>
        <w:numPr>
          <w:ilvl w:val="0"/>
          <w:numId w:val="37"/>
        </w:numPr>
        <w:jc w:val="both"/>
        <w:rPr>
          <w:rFonts w:ascii="Arial" w:hAnsi="Arial"/>
          <w:lang w:eastAsia="en-GB"/>
        </w:rPr>
      </w:pPr>
      <w:r w:rsidRPr="003C59E0">
        <w:rPr>
          <w:rFonts w:ascii="Arial" w:hAnsi="Arial"/>
          <w:lang w:eastAsia="en-GB"/>
        </w:rPr>
        <w:t>That the contents of the report entitled “Development Agreement: North Hertfordshire District Council &amp; Hitchin Town Hall Ltd” be noted;</w:t>
      </w:r>
    </w:p>
    <w:p w:rsidR="005023D6" w:rsidRPr="003C59E0" w:rsidRDefault="005023D6" w:rsidP="005023D6">
      <w:pPr>
        <w:pStyle w:val="ListParagraph"/>
        <w:ind w:left="1080"/>
        <w:jc w:val="both"/>
        <w:rPr>
          <w:rFonts w:ascii="Arial" w:hAnsi="Arial"/>
          <w:lang w:eastAsia="en-GB"/>
        </w:rPr>
      </w:pPr>
    </w:p>
    <w:p w:rsidR="00BC473F" w:rsidRPr="003C59E0" w:rsidRDefault="00BC473F" w:rsidP="00BC473F">
      <w:pPr>
        <w:pStyle w:val="ListParagraph"/>
        <w:numPr>
          <w:ilvl w:val="0"/>
          <w:numId w:val="37"/>
        </w:numPr>
        <w:jc w:val="both"/>
        <w:rPr>
          <w:rFonts w:ascii="Arial" w:hAnsi="Arial"/>
          <w:lang w:eastAsia="en-GB"/>
        </w:rPr>
      </w:pPr>
      <w:r w:rsidRPr="003C59E0">
        <w:rPr>
          <w:rFonts w:ascii="Arial" w:hAnsi="Arial"/>
          <w:lang w:eastAsia="en-GB"/>
        </w:rPr>
        <w:t xml:space="preserve">That, once matters regarding the Development Agreement between North Hertfordshire District Council and Hitchin Town Hall Limited had progressed, a </w:t>
      </w:r>
      <w:r w:rsidR="00146C3C" w:rsidRPr="003C59E0">
        <w:rPr>
          <w:rFonts w:ascii="Arial" w:hAnsi="Arial"/>
          <w:lang w:eastAsia="en-GB"/>
        </w:rPr>
        <w:t xml:space="preserve">further </w:t>
      </w:r>
      <w:r w:rsidRPr="003C59E0">
        <w:rPr>
          <w:rFonts w:ascii="Arial" w:hAnsi="Arial"/>
          <w:lang w:eastAsia="en-GB"/>
        </w:rPr>
        <w:t xml:space="preserve">report </w:t>
      </w:r>
      <w:r w:rsidR="00146C3C" w:rsidRPr="003C59E0">
        <w:rPr>
          <w:rFonts w:ascii="Arial" w:hAnsi="Arial"/>
          <w:lang w:eastAsia="en-GB"/>
        </w:rPr>
        <w:t>be prepared for consideration</w:t>
      </w:r>
      <w:r w:rsidRPr="003C59E0">
        <w:rPr>
          <w:rFonts w:ascii="Arial" w:hAnsi="Arial"/>
          <w:lang w:eastAsia="en-GB"/>
        </w:rPr>
        <w:t xml:space="preserve"> by the Overview and Scrutiny Committee;</w:t>
      </w:r>
    </w:p>
    <w:p w:rsidR="005023D6" w:rsidRPr="003C59E0" w:rsidRDefault="005023D6" w:rsidP="005023D6">
      <w:pPr>
        <w:pStyle w:val="ListParagraph"/>
        <w:ind w:left="1080"/>
        <w:jc w:val="both"/>
        <w:rPr>
          <w:rFonts w:ascii="Arial" w:hAnsi="Arial"/>
          <w:lang w:eastAsia="en-GB"/>
        </w:rPr>
      </w:pPr>
    </w:p>
    <w:p w:rsidR="00BC473F" w:rsidRPr="003C59E0" w:rsidRDefault="00BC473F" w:rsidP="00BC473F">
      <w:pPr>
        <w:pStyle w:val="ListParagraph"/>
        <w:numPr>
          <w:ilvl w:val="0"/>
          <w:numId w:val="37"/>
        </w:numPr>
        <w:jc w:val="both"/>
        <w:rPr>
          <w:rFonts w:ascii="Arial" w:hAnsi="Arial"/>
          <w:lang w:eastAsia="en-GB"/>
        </w:rPr>
      </w:pPr>
      <w:r w:rsidRPr="003C59E0">
        <w:rPr>
          <w:rFonts w:ascii="Arial" w:hAnsi="Arial"/>
          <w:lang w:eastAsia="en-GB"/>
        </w:rPr>
        <w:t>The Overview and Scrutiny Committee supported completion of the Hitc</w:t>
      </w:r>
      <w:r w:rsidR="00A9313E" w:rsidRPr="003C59E0">
        <w:rPr>
          <w:rFonts w:ascii="Arial" w:hAnsi="Arial"/>
          <w:lang w:eastAsia="en-GB"/>
        </w:rPr>
        <w:t>hin Town Hall as a District Mus</w:t>
      </w:r>
      <w:r w:rsidRPr="003C59E0">
        <w:rPr>
          <w:rFonts w:ascii="Arial" w:hAnsi="Arial"/>
          <w:lang w:eastAsia="en-GB"/>
        </w:rPr>
        <w:t>e</w:t>
      </w:r>
      <w:r w:rsidR="00A9313E" w:rsidRPr="003C59E0">
        <w:rPr>
          <w:rFonts w:ascii="Arial" w:hAnsi="Arial"/>
          <w:lang w:eastAsia="en-GB"/>
        </w:rPr>
        <w:t>u</w:t>
      </w:r>
      <w:r w:rsidRPr="003C59E0">
        <w:rPr>
          <w:rFonts w:ascii="Arial" w:hAnsi="Arial"/>
          <w:lang w:eastAsia="en-GB"/>
        </w:rPr>
        <w:t>m and Community Facility;</w:t>
      </w:r>
    </w:p>
    <w:p w:rsidR="005023D6" w:rsidRPr="003C59E0" w:rsidRDefault="005023D6" w:rsidP="005023D6">
      <w:pPr>
        <w:pStyle w:val="ListParagraph"/>
        <w:ind w:left="1080"/>
        <w:jc w:val="both"/>
        <w:rPr>
          <w:rFonts w:ascii="Arial" w:hAnsi="Arial"/>
          <w:lang w:eastAsia="en-GB"/>
        </w:rPr>
      </w:pPr>
    </w:p>
    <w:p w:rsidR="005023D6" w:rsidRPr="003C59E0" w:rsidRDefault="005023D6" w:rsidP="00BC473F">
      <w:pPr>
        <w:pStyle w:val="ListParagraph"/>
        <w:numPr>
          <w:ilvl w:val="0"/>
          <w:numId w:val="37"/>
        </w:numPr>
        <w:jc w:val="both"/>
        <w:rPr>
          <w:rFonts w:ascii="Arial" w:hAnsi="Arial"/>
          <w:lang w:eastAsia="en-GB"/>
        </w:rPr>
      </w:pPr>
      <w:r w:rsidRPr="003C59E0">
        <w:rPr>
          <w:rFonts w:ascii="Arial" w:hAnsi="Arial"/>
          <w:lang w:eastAsia="en-GB"/>
        </w:rPr>
        <w:t>That, at a later date, the Overview and Scrutiny Committee to consider the approach of NHDC to larger projects.</w:t>
      </w:r>
    </w:p>
    <w:p w:rsidR="00BC473F" w:rsidRPr="003C59E0" w:rsidRDefault="00BC473F" w:rsidP="00BC473F">
      <w:pPr>
        <w:pStyle w:val="Caption"/>
      </w:pPr>
    </w:p>
    <w:p w:rsidR="005023D6" w:rsidRPr="003C59E0" w:rsidRDefault="005023D6" w:rsidP="005023D6">
      <w:pPr>
        <w:ind w:left="709"/>
        <w:jc w:val="both"/>
        <w:rPr>
          <w:rFonts w:ascii="Arial" w:hAnsi="Arial"/>
          <w:lang w:eastAsia="en-GB"/>
        </w:rPr>
      </w:pPr>
      <w:r w:rsidRPr="003C59E0">
        <w:rPr>
          <w:rFonts w:ascii="Arial" w:hAnsi="Arial" w:cs="Arial"/>
          <w:b/>
          <w:i/>
        </w:rPr>
        <w:t xml:space="preserve">REASON FOR DECISION: </w:t>
      </w:r>
      <w:r w:rsidRPr="003C59E0">
        <w:rPr>
          <w:rFonts w:ascii="Arial" w:hAnsi="Arial"/>
          <w:lang w:eastAsia="en-GB"/>
        </w:rPr>
        <w:t>To provide Members with the opportunity to consider the history and context of this project prior to Council determining the way forward at a future meeting.</w:t>
      </w:r>
    </w:p>
    <w:p w:rsidR="00713853" w:rsidRPr="003C59E0" w:rsidRDefault="00713853" w:rsidP="00713853">
      <w:pPr>
        <w:jc w:val="both"/>
        <w:rPr>
          <w:rFonts w:ascii="Arial" w:hAnsi="Arial"/>
        </w:rPr>
      </w:pPr>
    </w:p>
    <w:p w:rsidR="00713853" w:rsidRPr="003C59E0" w:rsidRDefault="00713853" w:rsidP="00713853">
      <w:pPr>
        <w:ind w:left="720"/>
        <w:jc w:val="both"/>
        <w:rPr>
          <w:rFonts w:ascii="Arial" w:hAnsi="Arial"/>
          <w:b/>
          <w:i/>
        </w:rPr>
      </w:pPr>
    </w:p>
    <w:p w:rsidR="00C16FC0" w:rsidRPr="00E20612" w:rsidRDefault="00C16FC0" w:rsidP="00930727">
      <w:pPr>
        <w:rPr>
          <w:rFonts w:ascii="Arial" w:hAnsi="Arial"/>
          <w:color w:val="FF0000"/>
        </w:rPr>
      </w:pPr>
    </w:p>
    <w:sectPr w:rsidR="00C16FC0" w:rsidRPr="00E20612" w:rsidSect="00977EFE">
      <w:footerReference w:type="even" r:id="rId8"/>
      <w:footerReference w:type="default" r:id="rId9"/>
      <w:pgSz w:w="11906" w:h="16838"/>
      <w:pgMar w:top="851" w:right="1800"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29" w:rsidRDefault="00507529">
      <w:r>
        <w:separator/>
      </w:r>
    </w:p>
  </w:endnote>
  <w:endnote w:type="continuationSeparator" w:id="0">
    <w:p w:rsidR="00507529" w:rsidRDefault="00507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C9" w:rsidRDefault="00461012" w:rsidP="00C0020B">
    <w:pPr>
      <w:pStyle w:val="Footer"/>
      <w:framePr w:wrap="around" w:vAnchor="text" w:hAnchor="margin" w:xAlign="right" w:y="1"/>
      <w:rPr>
        <w:rStyle w:val="PageNumber"/>
      </w:rPr>
    </w:pPr>
    <w:r>
      <w:rPr>
        <w:rStyle w:val="PageNumber"/>
      </w:rPr>
      <w:fldChar w:fldCharType="begin"/>
    </w:r>
    <w:r w:rsidR="00CD58C9">
      <w:rPr>
        <w:rStyle w:val="PageNumber"/>
      </w:rPr>
      <w:instrText xml:space="preserve">PAGE  </w:instrText>
    </w:r>
    <w:r>
      <w:rPr>
        <w:rStyle w:val="PageNumber"/>
      </w:rPr>
      <w:fldChar w:fldCharType="end"/>
    </w:r>
  </w:p>
  <w:p w:rsidR="00CD58C9" w:rsidRDefault="00CD58C9" w:rsidP="00847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ECA" w:rsidRPr="00496ECA" w:rsidRDefault="00496ECA">
    <w:pPr>
      <w:pStyle w:val="Footer"/>
      <w:rPr>
        <w:rFonts w:ascii="Arial" w:hAnsi="Arial" w:cs="Arial"/>
        <w:b/>
        <w:sz w:val="16"/>
        <w:szCs w:val="16"/>
      </w:rPr>
    </w:pPr>
    <w:r w:rsidRPr="00496ECA">
      <w:rPr>
        <w:rFonts w:ascii="Arial" w:hAnsi="Arial" w:cs="Arial"/>
        <w:b/>
        <w:sz w:val="16"/>
        <w:szCs w:val="16"/>
      </w:rPr>
      <w:t>COUNCIL (16.7.15)</w:t>
    </w:r>
  </w:p>
  <w:p w:rsidR="00CD58C9" w:rsidRDefault="00CD58C9" w:rsidP="00847C57">
    <w:pPr>
      <w:pStyle w:val="Footer"/>
      <w:ind w:right="360"/>
      <w:jc w:val="both"/>
      <w:rPr>
        <w:rFonts w:ascii="Arial" w:hAnsi="Arial"/>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29" w:rsidRDefault="00507529">
      <w:r>
        <w:separator/>
      </w:r>
    </w:p>
  </w:footnote>
  <w:footnote w:type="continuationSeparator" w:id="0">
    <w:p w:rsidR="00507529" w:rsidRDefault="00507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93A"/>
    <w:multiLevelType w:val="hybridMultilevel"/>
    <w:tmpl w:val="CDC69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21DB4"/>
    <w:multiLevelType w:val="hybridMultilevel"/>
    <w:tmpl w:val="97F0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22777"/>
    <w:multiLevelType w:val="hybridMultilevel"/>
    <w:tmpl w:val="836C3F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D830A02"/>
    <w:multiLevelType w:val="hybridMultilevel"/>
    <w:tmpl w:val="25A44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D424C3"/>
    <w:multiLevelType w:val="hybridMultilevel"/>
    <w:tmpl w:val="054C93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FC655FF"/>
    <w:multiLevelType w:val="hybridMultilevel"/>
    <w:tmpl w:val="BC908E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94761AF"/>
    <w:multiLevelType w:val="hybridMultilevel"/>
    <w:tmpl w:val="7ACC45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A8B7081"/>
    <w:multiLevelType w:val="hybridMultilevel"/>
    <w:tmpl w:val="C330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D1B7E"/>
    <w:multiLevelType w:val="hybridMultilevel"/>
    <w:tmpl w:val="FFD2AB82"/>
    <w:lvl w:ilvl="0" w:tplc="3FD087C0">
      <w:start w:val="1"/>
      <w:numFmt w:val="decimal"/>
      <w:lvlText w:val="(%1)"/>
      <w:lvlJc w:val="left"/>
      <w:pPr>
        <w:ind w:left="1069" w:hanging="360"/>
      </w:pPr>
      <w:rPr>
        <w:rFonts w:hint="default"/>
        <w:b w:val="0"/>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016181D"/>
    <w:multiLevelType w:val="hybridMultilevel"/>
    <w:tmpl w:val="A0BCE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615F26"/>
    <w:multiLevelType w:val="hybridMultilevel"/>
    <w:tmpl w:val="A0BE0286"/>
    <w:lvl w:ilvl="0" w:tplc="45BEFFAA">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213235EE"/>
    <w:multiLevelType w:val="hybridMultilevel"/>
    <w:tmpl w:val="C84EF752"/>
    <w:lvl w:ilvl="0" w:tplc="DA94DC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E029F0"/>
    <w:multiLevelType w:val="hybridMultilevel"/>
    <w:tmpl w:val="424CF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0811E1"/>
    <w:multiLevelType w:val="hybridMultilevel"/>
    <w:tmpl w:val="3B80F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8EB05DA"/>
    <w:multiLevelType w:val="hybridMultilevel"/>
    <w:tmpl w:val="BE22AE8E"/>
    <w:lvl w:ilvl="0" w:tplc="28468544">
      <w:start w:val="1"/>
      <w:numFmt w:val="decimal"/>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nsid w:val="29F66B2B"/>
    <w:multiLevelType w:val="hybridMultilevel"/>
    <w:tmpl w:val="1DA2176C"/>
    <w:lvl w:ilvl="0" w:tplc="F202C692">
      <w:start w:val="1"/>
      <w:numFmt w:val="bullet"/>
      <w:lvlText w:val=""/>
      <w:lvlJc w:val="left"/>
      <w:pPr>
        <w:tabs>
          <w:tab w:val="num" w:pos="1425"/>
        </w:tabs>
        <w:ind w:left="1425" w:hanging="360"/>
      </w:pPr>
      <w:rPr>
        <w:rFonts w:ascii="Symbol" w:hAnsi="Symbol" w:hint="default"/>
        <w:color w:val="auto"/>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6">
    <w:nsid w:val="2C37660F"/>
    <w:multiLevelType w:val="hybridMultilevel"/>
    <w:tmpl w:val="7C426E70"/>
    <w:lvl w:ilvl="0" w:tplc="07E411C2">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7">
    <w:nsid w:val="30BA018A"/>
    <w:multiLevelType w:val="hybridMultilevel"/>
    <w:tmpl w:val="A0AA4C24"/>
    <w:lvl w:ilvl="0" w:tplc="D80253C8">
      <w:start w:val="1"/>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7F12E3"/>
    <w:multiLevelType w:val="hybridMultilevel"/>
    <w:tmpl w:val="9300D9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2B61F3A"/>
    <w:multiLevelType w:val="hybridMultilevel"/>
    <w:tmpl w:val="93909F7A"/>
    <w:lvl w:ilvl="0" w:tplc="4E40840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nsid w:val="351D56C1"/>
    <w:multiLevelType w:val="hybridMultilevel"/>
    <w:tmpl w:val="A88A3F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35DC678C"/>
    <w:multiLevelType w:val="hybridMultilevel"/>
    <w:tmpl w:val="EC6CB2B6"/>
    <w:lvl w:ilvl="0" w:tplc="D80253C8">
      <w:start w:val="1"/>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297461"/>
    <w:multiLevelType w:val="hybridMultilevel"/>
    <w:tmpl w:val="E7ECE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6977371"/>
    <w:multiLevelType w:val="hybridMultilevel"/>
    <w:tmpl w:val="F70EA05C"/>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4">
    <w:nsid w:val="37E62586"/>
    <w:multiLevelType w:val="hybridMultilevel"/>
    <w:tmpl w:val="856C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92327F6"/>
    <w:multiLevelType w:val="hybridMultilevel"/>
    <w:tmpl w:val="ED72DF1A"/>
    <w:lvl w:ilvl="0" w:tplc="C6AE8F1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39F12203"/>
    <w:multiLevelType w:val="hybridMultilevel"/>
    <w:tmpl w:val="FA148D1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nsid w:val="3AC54A54"/>
    <w:multiLevelType w:val="hybridMultilevel"/>
    <w:tmpl w:val="55C85490"/>
    <w:lvl w:ilvl="0" w:tplc="2F6EFD58">
      <w:start w:val="1"/>
      <w:numFmt w:val="bullet"/>
      <w:lvlText w:val=""/>
      <w:lvlJc w:val="left"/>
      <w:pPr>
        <w:tabs>
          <w:tab w:val="num" w:pos="2149"/>
        </w:tabs>
        <w:ind w:left="214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8">
    <w:nsid w:val="3D5B0496"/>
    <w:multiLevelType w:val="hybridMultilevel"/>
    <w:tmpl w:val="29421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442D2BAB"/>
    <w:multiLevelType w:val="hybridMultilevel"/>
    <w:tmpl w:val="CF56D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58427DA"/>
    <w:multiLevelType w:val="hybridMultilevel"/>
    <w:tmpl w:val="F46EA168"/>
    <w:lvl w:ilvl="0" w:tplc="B6C67466">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AF318CD"/>
    <w:multiLevelType w:val="hybridMultilevel"/>
    <w:tmpl w:val="AAD89816"/>
    <w:lvl w:ilvl="0" w:tplc="E59AF210">
      <w:start w:val="1"/>
      <w:numFmt w:val="decimal"/>
      <w:lvlText w:val="(%1)"/>
      <w:lvlJc w:val="left"/>
      <w:pPr>
        <w:tabs>
          <w:tab w:val="num" w:pos="1065"/>
        </w:tabs>
        <w:ind w:left="1065" w:hanging="360"/>
      </w:pPr>
      <w:rPr>
        <w:rFonts w:hint="default"/>
        <w:sz w:val="20"/>
        <w:szCs w:val="20"/>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32">
    <w:nsid w:val="4C9079B3"/>
    <w:multiLevelType w:val="hybridMultilevel"/>
    <w:tmpl w:val="41303B8C"/>
    <w:lvl w:ilvl="0" w:tplc="E59AF210">
      <w:start w:val="1"/>
      <w:numFmt w:val="decimal"/>
      <w:lvlText w:val="(%1)"/>
      <w:lvlJc w:val="left"/>
      <w:pPr>
        <w:tabs>
          <w:tab w:val="num" w:pos="1065"/>
        </w:tabs>
        <w:ind w:left="1065" w:hanging="360"/>
      </w:pPr>
      <w:rPr>
        <w:rFonts w:hint="default"/>
        <w:sz w:val="20"/>
        <w:szCs w:val="20"/>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33">
    <w:nsid w:val="535234B6"/>
    <w:multiLevelType w:val="hybridMultilevel"/>
    <w:tmpl w:val="5704B7D6"/>
    <w:lvl w:ilvl="0" w:tplc="1F1E141C">
      <w:start w:val="1"/>
      <w:numFmt w:val="decimal"/>
      <w:lvlText w:val="(%1)"/>
      <w:lvlJc w:val="left"/>
      <w:pPr>
        <w:ind w:left="1425" w:hanging="360"/>
      </w:pPr>
      <w:rPr>
        <w:rFonts w:hint="default"/>
        <w:b w:val="0"/>
        <w:i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4">
    <w:nsid w:val="556121A2"/>
    <w:multiLevelType w:val="hybridMultilevel"/>
    <w:tmpl w:val="EECE0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977015F"/>
    <w:multiLevelType w:val="hybridMultilevel"/>
    <w:tmpl w:val="9EFCC1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607E179F"/>
    <w:multiLevelType w:val="hybridMultilevel"/>
    <w:tmpl w:val="999EF27A"/>
    <w:lvl w:ilvl="0" w:tplc="AE0816A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7">
    <w:nsid w:val="631E492F"/>
    <w:multiLevelType w:val="hybridMultilevel"/>
    <w:tmpl w:val="87100D6C"/>
    <w:lvl w:ilvl="0" w:tplc="9B9C40B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68514653"/>
    <w:multiLevelType w:val="hybridMultilevel"/>
    <w:tmpl w:val="706C734C"/>
    <w:lvl w:ilvl="0" w:tplc="CE0880D2">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9">
    <w:nsid w:val="69071185"/>
    <w:multiLevelType w:val="hybridMultilevel"/>
    <w:tmpl w:val="86364D7A"/>
    <w:lvl w:ilvl="0" w:tplc="15F22B8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B0741E6"/>
    <w:multiLevelType w:val="hybridMultilevel"/>
    <w:tmpl w:val="463847C8"/>
    <w:lvl w:ilvl="0" w:tplc="E59AF210">
      <w:start w:val="1"/>
      <w:numFmt w:val="decimal"/>
      <w:lvlText w:val="(%1)"/>
      <w:lvlJc w:val="left"/>
      <w:pPr>
        <w:tabs>
          <w:tab w:val="num" w:pos="1065"/>
        </w:tabs>
        <w:ind w:left="1065" w:hanging="360"/>
      </w:pPr>
      <w:rPr>
        <w:rFonts w:hint="default"/>
        <w:sz w:val="20"/>
        <w:szCs w:val="20"/>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41">
    <w:nsid w:val="6D4F4A5B"/>
    <w:multiLevelType w:val="hybridMultilevel"/>
    <w:tmpl w:val="A64E85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2">
    <w:nsid w:val="70A36E00"/>
    <w:multiLevelType w:val="hybridMultilevel"/>
    <w:tmpl w:val="077EEF64"/>
    <w:lvl w:ilvl="0" w:tplc="59B4C5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76C52DA5"/>
    <w:multiLevelType w:val="hybridMultilevel"/>
    <w:tmpl w:val="A1FA7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CB17E5"/>
    <w:multiLevelType w:val="hybridMultilevel"/>
    <w:tmpl w:val="BC4C5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B56E53"/>
    <w:multiLevelType w:val="hybridMultilevel"/>
    <w:tmpl w:val="EC90D10E"/>
    <w:lvl w:ilvl="0" w:tplc="D200CD1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6">
    <w:nsid w:val="7E1C44C7"/>
    <w:multiLevelType w:val="hybridMultilevel"/>
    <w:tmpl w:val="39F2642C"/>
    <w:lvl w:ilvl="0" w:tplc="E348CD5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2"/>
  </w:num>
  <w:num w:numId="2">
    <w:abstractNumId w:val="40"/>
  </w:num>
  <w:num w:numId="3">
    <w:abstractNumId w:val="31"/>
  </w:num>
  <w:num w:numId="4">
    <w:abstractNumId w:val="46"/>
  </w:num>
  <w:num w:numId="5">
    <w:abstractNumId w:val="14"/>
  </w:num>
  <w:num w:numId="6">
    <w:abstractNumId w:val="33"/>
  </w:num>
  <w:num w:numId="7">
    <w:abstractNumId w:val="24"/>
  </w:num>
  <w:num w:numId="8">
    <w:abstractNumId w:val="23"/>
  </w:num>
  <w:num w:numId="9">
    <w:abstractNumId w:val="13"/>
  </w:num>
  <w:num w:numId="10">
    <w:abstractNumId w:val="37"/>
  </w:num>
  <w:num w:numId="11">
    <w:abstractNumId w:val="15"/>
  </w:num>
  <w:num w:numId="12">
    <w:abstractNumId w:val="2"/>
  </w:num>
  <w:num w:numId="13">
    <w:abstractNumId w:val="0"/>
  </w:num>
  <w:num w:numId="14">
    <w:abstractNumId w:val="27"/>
  </w:num>
  <w:num w:numId="15">
    <w:abstractNumId w:val="18"/>
  </w:num>
  <w:num w:numId="16">
    <w:abstractNumId w:val="7"/>
  </w:num>
  <w:num w:numId="17">
    <w:abstractNumId w:val="6"/>
  </w:num>
  <w:num w:numId="18">
    <w:abstractNumId w:val="1"/>
  </w:num>
  <w:num w:numId="19">
    <w:abstractNumId w:val="22"/>
  </w:num>
  <w:num w:numId="20">
    <w:abstractNumId w:val="44"/>
  </w:num>
  <w:num w:numId="21">
    <w:abstractNumId w:val="12"/>
  </w:num>
  <w:num w:numId="22">
    <w:abstractNumId w:val="9"/>
  </w:num>
  <w:num w:numId="23">
    <w:abstractNumId w:val="3"/>
  </w:num>
  <w:num w:numId="24">
    <w:abstractNumId w:val="43"/>
  </w:num>
  <w:num w:numId="25">
    <w:abstractNumId w:val="34"/>
  </w:num>
  <w:num w:numId="26">
    <w:abstractNumId w:val="16"/>
  </w:num>
  <w:num w:numId="27">
    <w:abstractNumId w:val="25"/>
  </w:num>
  <w:num w:numId="28">
    <w:abstractNumId w:val="42"/>
  </w:num>
  <w:num w:numId="29">
    <w:abstractNumId w:val="38"/>
  </w:num>
  <w:num w:numId="30">
    <w:abstractNumId w:val="10"/>
  </w:num>
  <w:num w:numId="31">
    <w:abstractNumId w:val="8"/>
  </w:num>
  <w:num w:numId="32">
    <w:abstractNumId w:val="30"/>
  </w:num>
  <w:num w:numId="33">
    <w:abstractNumId w:val="19"/>
  </w:num>
  <w:num w:numId="34">
    <w:abstractNumId w:val="36"/>
  </w:num>
  <w:num w:numId="35">
    <w:abstractNumId w:val="45"/>
  </w:num>
  <w:num w:numId="36">
    <w:abstractNumId w:val="39"/>
  </w:num>
  <w:num w:numId="37">
    <w:abstractNumId w:val="11"/>
  </w:num>
  <w:num w:numId="38">
    <w:abstractNumId w:val="29"/>
  </w:num>
  <w:num w:numId="39">
    <w:abstractNumId w:val="41"/>
  </w:num>
  <w:num w:numId="40">
    <w:abstractNumId w:val="21"/>
  </w:num>
  <w:num w:numId="41">
    <w:abstractNumId w:val="26"/>
  </w:num>
  <w:num w:numId="42">
    <w:abstractNumId w:val="4"/>
  </w:num>
  <w:num w:numId="43">
    <w:abstractNumId w:val="28"/>
  </w:num>
  <w:num w:numId="44">
    <w:abstractNumId w:val="5"/>
  </w:num>
  <w:num w:numId="45">
    <w:abstractNumId w:val="35"/>
  </w:num>
  <w:num w:numId="46">
    <w:abstractNumId w:val="20"/>
  </w:num>
  <w:num w:numId="47">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rsids>
    <w:rsidRoot w:val="006A70DF"/>
    <w:rsid w:val="00000580"/>
    <w:rsid w:val="00000DC6"/>
    <w:rsid w:val="00001FBE"/>
    <w:rsid w:val="000028F7"/>
    <w:rsid w:val="00002C42"/>
    <w:rsid w:val="00004BEC"/>
    <w:rsid w:val="00006385"/>
    <w:rsid w:val="00010A65"/>
    <w:rsid w:val="00010C6B"/>
    <w:rsid w:val="000113AF"/>
    <w:rsid w:val="00012185"/>
    <w:rsid w:val="000136A1"/>
    <w:rsid w:val="0001415C"/>
    <w:rsid w:val="00015823"/>
    <w:rsid w:val="00015E9D"/>
    <w:rsid w:val="00016B3A"/>
    <w:rsid w:val="00016B41"/>
    <w:rsid w:val="000205EF"/>
    <w:rsid w:val="000206A5"/>
    <w:rsid w:val="00020F2D"/>
    <w:rsid w:val="000213C1"/>
    <w:rsid w:val="00022901"/>
    <w:rsid w:val="00024EF9"/>
    <w:rsid w:val="000264FB"/>
    <w:rsid w:val="00027828"/>
    <w:rsid w:val="000304EC"/>
    <w:rsid w:val="00032192"/>
    <w:rsid w:val="00033214"/>
    <w:rsid w:val="00033505"/>
    <w:rsid w:val="000346F8"/>
    <w:rsid w:val="00034A98"/>
    <w:rsid w:val="0003507F"/>
    <w:rsid w:val="00036B41"/>
    <w:rsid w:val="00036FFC"/>
    <w:rsid w:val="000377C6"/>
    <w:rsid w:val="00040098"/>
    <w:rsid w:val="00041489"/>
    <w:rsid w:val="0004190F"/>
    <w:rsid w:val="00042567"/>
    <w:rsid w:val="000427B7"/>
    <w:rsid w:val="00043EC5"/>
    <w:rsid w:val="0004439E"/>
    <w:rsid w:val="000500D4"/>
    <w:rsid w:val="0005186B"/>
    <w:rsid w:val="00053128"/>
    <w:rsid w:val="00053134"/>
    <w:rsid w:val="0005330A"/>
    <w:rsid w:val="000536A6"/>
    <w:rsid w:val="00053706"/>
    <w:rsid w:val="000554D6"/>
    <w:rsid w:val="00055B94"/>
    <w:rsid w:val="00056F46"/>
    <w:rsid w:val="00057020"/>
    <w:rsid w:val="00057F0A"/>
    <w:rsid w:val="00060520"/>
    <w:rsid w:val="00060C59"/>
    <w:rsid w:val="0006102F"/>
    <w:rsid w:val="00062359"/>
    <w:rsid w:val="00062B0C"/>
    <w:rsid w:val="00063A3C"/>
    <w:rsid w:val="0006424E"/>
    <w:rsid w:val="00064BB0"/>
    <w:rsid w:val="000654D3"/>
    <w:rsid w:val="00066963"/>
    <w:rsid w:val="000708D3"/>
    <w:rsid w:val="000708DB"/>
    <w:rsid w:val="00071044"/>
    <w:rsid w:val="000723E0"/>
    <w:rsid w:val="00072AD1"/>
    <w:rsid w:val="0007456F"/>
    <w:rsid w:val="0007673D"/>
    <w:rsid w:val="0008093E"/>
    <w:rsid w:val="00080BBB"/>
    <w:rsid w:val="00080CCA"/>
    <w:rsid w:val="000811DC"/>
    <w:rsid w:val="00082424"/>
    <w:rsid w:val="00082B44"/>
    <w:rsid w:val="0008360C"/>
    <w:rsid w:val="00083F7F"/>
    <w:rsid w:val="0008532F"/>
    <w:rsid w:val="000866D9"/>
    <w:rsid w:val="00087616"/>
    <w:rsid w:val="0009044F"/>
    <w:rsid w:val="00092C16"/>
    <w:rsid w:val="000939C8"/>
    <w:rsid w:val="00094994"/>
    <w:rsid w:val="000955DA"/>
    <w:rsid w:val="000A0EC1"/>
    <w:rsid w:val="000A1DD2"/>
    <w:rsid w:val="000A2100"/>
    <w:rsid w:val="000A2141"/>
    <w:rsid w:val="000A22AC"/>
    <w:rsid w:val="000A42E5"/>
    <w:rsid w:val="000A4309"/>
    <w:rsid w:val="000A4370"/>
    <w:rsid w:val="000A614B"/>
    <w:rsid w:val="000A619F"/>
    <w:rsid w:val="000A6A60"/>
    <w:rsid w:val="000A716C"/>
    <w:rsid w:val="000B0686"/>
    <w:rsid w:val="000B0E82"/>
    <w:rsid w:val="000B1391"/>
    <w:rsid w:val="000B1B95"/>
    <w:rsid w:val="000B7C5D"/>
    <w:rsid w:val="000B7FE4"/>
    <w:rsid w:val="000C0086"/>
    <w:rsid w:val="000C255E"/>
    <w:rsid w:val="000C26D6"/>
    <w:rsid w:val="000C5BCD"/>
    <w:rsid w:val="000C5F8A"/>
    <w:rsid w:val="000D04EA"/>
    <w:rsid w:val="000D2073"/>
    <w:rsid w:val="000D2407"/>
    <w:rsid w:val="000D2872"/>
    <w:rsid w:val="000D3007"/>
    <w:rsid w:val="000D32E5"/>
    <w:rsid w:val="000D5C7D"/>
    <w:rsid w:val="000D7A44"/>
    <w:rsid w:val="000D7E5D"/>
    <w:rsid w:val="000E0E9A"/>
    <w:rsid w:val="000E139C"/>
    <w:rsid w:val="000E3606"/>
    <w:rsid w:val="000E612A"/>
    <w:rsid w:val="000F10C2"/>
    <w:rsid w:val="000F16DC"/>
    <w:rsid w:val="000F1D44"/>
    <w:rsid w:val="000F30BB"/>
    <w:rsid w:val="000F33AD"/>
    <w:rsid w:val="000F397B"/>
    <w:rsid w:val="000F48C9"/>
    <w:rsid w:val="000F4A18"/>
    <w:rsid w:val="000F4EF1"/>
    <w:rsid w:val="000F52C7"/>
    <w:rsid w:val="000F5B92"/>
    <w:rsid w:val="000F6480"/>
    <w:rsid w:val="000F7AE3"/>
    <w:rsid w:val="00100C69"/>
    <w:rsid w:val="00100E86"/>
    <w:rsid w:val="001013A6"/>
    <w:rsid w:val="00101E8A"/>
    <w:rsid w:val="0010411E"/>
    <w:rsid w:val="001042DB"/>
    <w:rsid w:val="00104CAF"/>
    <w:rsid w:val="00105089"/>
    <w:rsid w:val="00106085"/>
    <w:rsid w:val="0010613F"/>
    <w:rsid w:val="00106810"/>
    <w:rsid w:val="00107AF4"/>
    <w:rsid w:val="00110FDA"/>
    <w:rsid w:val="00111217"/>
    <w:rsid w:val="00112FA9"/>
    <w:rsid w:val="00113868"/>
    <w:rsid w:val="00113F60"/>
    <w:rsid w:val="001150E1"/>
    <w:rsid w:val="00116F7A"/>
    <w:rsid w:val="00117079"/>
    <w:rsid w:val="001175F6"/>
    <w:rsid w:val="00117781"/>
    <w:rsid w:val="00117C21"/>
    <w:rsid w:val="00121A69"/>
    <w:rsid w:val="00121CC0"/>
    <w:rsid w:val="001222D9"/>
    <w:rsid w:val="00125E9D"/>
    <w:rsid w:val="001272F4"/>
    <w:rsid w:val="00127FB3"/>
    <w:rsid w:val="00131A61"/>
    <w:rsid w:val="00131CBC"/>
    <w:rsid w:val="00133856"/>
    <w:rsid w:val="00134295"/>
    <w:rsid w:val="00134AC3"/>
    <w:rsid w:val="0013515B"/>
    <w:rsid w:val="00136F48"/>
    <w:rsid w:val="001377C2"/>
    <w:rsid w:val="00137E66"/>
    <w:rsid w:val="0014031B"/>
    <w:rsid w:val="00140C36"/>
    <w:rsid w:val="00141052"/>
    <w:rsid w:val="0014106C"/>
    <w:rsid w:val="00142C7C"/>
    <w:rsid w:val="00144865"/>
    <w:rsid w:val="001455D7"/>
    <w:rsid w:val="0014599E"/>
    <w:rsid w:val="00146607"/>
    <w:rsid w:val="00146C3C"/>
    <w:rsid w:val="00146EC9"/>
    <w:rsid w:val="00150214"/>
    <w:rsid w:val="0015022F"/>
    <w:rsid w:val="00150F41"/>
    <w:rsid w:val="00151D47"/>
    <w:rsid w:val="001524B5"/>
    <w:rsid w:val="001525C0"/>
    <w:rsid w:val="00152835"/>
    <w:rsid w:val="001540F4"/>
    <w:rsid w:val="00154800"/>
    <w:rsid w:val="001554EC"/>
    <w:rsid w:val="00155542"/>
    <w:rsid w:val="001556D9"/>
    <w:rsid w:val="00155951"/>
    <w:rsid w:val="001565FE"/>
    <w:rsid w:val="00156A5A"/>
    <w:rsid w:val="001575F0"/>
    <w:rsid w:val="0015788F"/>
    <w:rsid w:val="00157F1D"/>
    <w:rsid w:val="0016005E"/>
    <w:rsid w:val="00161D71"/>
    <w:rsid w:val="00162457"/>
    <w:rsid w:val="001632DF"/>
    <w:rsid w:val="0016517D"/>
    <w:rsid w:val="00166846"/>
    <w:rsid w:val="0016698C"/>
    <w:rsid w:val="00170796"/>
    <w:rsid w:val="00170881"/>
    <w:rsid w:val="00170D29"/>
    <w:rsid w:val="0017128C"/>
    <w:rsid w:val="001750E3"/>
    <w:rsid w:val="0017517F"/>
    <w:rsid w:val="001756AA"/>
    <w:rsid w:val="001757A7"/>
    <w:rsid w:val="00175D59"/>
    <w:rsid w:val="00177AD7"/>
    <w:rsid w:val="001802E6"/>
    <w:rsid w:val="001812AD"/>
    <w:rsid w:val="0018197B"/>
    <w:rsid w:val="00182F0C"/>
    <w:rsid w:val="0018408D"/>
    <w:rsid w:val="00185426"/>
    <w:rsid w:val="00185674"/>
    <w:rsid w:val="001858D1"/>
    <w:rsid w:val="00192492"/>
    <w:rsid w:val="0019287F"/>
    <w:rsid w:val="00192B4F"/>
    <w:rsid w:val="00192D6D"/>
    <w:rsid w:val="001938DA"/>
    <w:rsid w:val="00193AF2"/>
    <w:rsid w:val="00194AD5"/>
    <w:rsid w:val="0019517B"/>
    <w:rsid w:val="00195778"/>
    <w:rsid w:val="001957C5"/>
    <w:rsid w:val="00196437"/>
    <w:rsid w:val="001979A0"/>
    <w:rsid w:val="001A0408"/>
    <w:rsid w:val="001A1B29"/>
    <w:rsid w:val="001A2867"/>
    <w:rsid w:val="001A2A3D"/>
    <w:rsid w:val="001A2CE4"/>
    <w:rsid w:val="001A428A"/>
    <w:rsid w:val="001A680D"/>
    <w:rsid w:val="001B10EB"/>
    <w:rsid w:val="001B1DCE"/>
    <w:rsid w:val="001B2606"/>
    <w:rsid w:val="001B2AC5"/>
    <w:rsid w:val="001B309E"/>
    <w:rsid w:val="001B35AC"/>
    <w:rsid w:val="001B3636"/>
    <w:rsid w:val="001B3C26"/>
    <w:rsid w:val="001B4B50"/>
    <w:rsid w:val="001B4C4F"/>
    <w:rsid w:val="001B5692"/>
    <w:rsid w:val="001B57FC"/>
    <w:rsid w:val="001B60A7"/>
    <w:rsid w:val="001B60DE"/>
    <w:rsid w:val="001B6563"/>
    <w:rsid w:val="001B6BB8"/>
    <w:rsid w:val="001B7E99"/>
    <w:rsid w:val="001C12AC"/>
    <w:rsid w:val="001C1F27"/>
    <w:rsid w:val="001C226E"/>
    <w:rsid w:val="001C48F5"/>
    <w:rsid w:val="001C564C"/>
    <w:rsid w:val="001C63BE"/>
    <w:rsid w:val="001C779B"/>
    <w:rsid w:val="001D0806"/>
    <w:rsid w:val="001D0E7B"/>
    <w:rsid w:val="001D0FA5"/>
    <w:rsid w:val="001D1D14"/>
    <w:rsid w:val="001D2358"/>
    <w:rsid w:val="001D3418"/>
    <w:rsid w:val="001D3A85"/>
    <w:rsid w:val="001D4329"/>
    <w:rsid w:val="001D432D"/>
    <w:rsid w:val="001D47C2"/>
    <w:rsid w:val="001D567B"/>
    <w:rsid w:val="001D692D"/>
    <w:rsid w:val="001D6D9C"/>
    <w:rsid w:val="001E0A09"/>
    <w:rsid w:val="001E13B6"/>
    <w:rsid w:val="001E14AD"/>
    <w:rsid w:val="001E1868"/>
    <w:rsid w:val="001E1FCB"/>
    <w:rsid w:val="001E2AFD"/>
    <w:rsid w:val="001E2F9C"/>
    <w:rsid w:val="001E3235"/>
    <w:rsid w:val="001E3B05"/>
    <w:rsid w:val="001E3B71"/>
    <w:rsid w:val="001E3C54"/>
    <w:rsid w:val="001E3D8F"/>
    <w:rsid w:val="001E57CC"/>
    <w:rsid w:val="001E59EA"/>
    <w:rsid w:val="001E6605"/>
    <w:rsid w:val="001E7597"/>
    <w:rsid w:val="001F1B1C"/>
    <w:rsid w:val="001F36D2"/>
    <w:rsid w:val="001F4F6C"/>
    <w:rsid w:val="001F553C"/>
    <w:rsid w:val="001F5889"/>
    <w:rsid w:val="001F5FF3"/>
    <w:rsid w:val="001F7C0B"/>
    <w:rsid w:val="001F7E1D"/>
    <w:rsid w:val="002002FB"/>
    <w:rsid w:val="002004E1"/>
    <w:rsid w:val="00202B06"/>
    <w:rsid w:val="002034B8"/>
    <w:rsid w:val="00203741"/>
    <w:rsid w:val="00203B23"/>
    <w:rsid w:val="002042E9"/>
    <w:rsid w:val="00205888"/>
    <w:rsid w:val="00205AF7"/>
    <w:rsid w:val="00206923"/>
    <w:rsid w:val="002100BB"/>
    <w:rsid w:val="00211FA9"/>
    <w:rsid w:val="00212CA5"/>
    <w:rsid w:val="002140FA"/>
    <w:rsid w:val="0021448E"/>
    <w:rsid w:val="00214A1A"/>
    <w:rsid w:val="0021534C"/>
    <w:rsid w:val="0021552F"/>
    <w:rsid w:val="00215756"/>
    <w:rsid w:val="002159BC"/>
    <w:rsid w:val="00216A4E"/>
    <w:rsid w:val="00217EE1"/>
    <w:rsid w:val="00221015"/>
    <w:rsid w:val="00222E40"/>
    <w:rsid w:val="002232F6"/>
    <w:rsid w:val="00223E3D"/>
    <w:rsid w:val="00225C83"/>
    <w:rsid w:val="002301C9"/>
    <w:rsid w:val="00231A7A"/>
    <w:rsid w:val="00232D3E"/>
    <w:rsid w:val="00232ED9"/>
    <w:rsid w:val="002336BF"/>
    <w:rsid w:val="00233DD0"/>
    <w:rsid w:val="00233F7A"/>
    <w:rsid w:val="00235036"/>
    <w:rsid w:val="0023550B"/>
    <w:rsid w:val="00236435"/>
    <w:rsid w:val="002365F1"/>
    <w:rsid w:val="0023728A"/>
    <w:rsid w:val="00241334"/>
    <w:rsid w:val="00241F82"/>
    <w:rsid w:val="002424E6"/>
    <w:rsid w:val="00243201"/>
    <w:rsid w:val="002445D7"/>
    <w:rsid w:val="00244C7E"/>
    <w:rsid w:val="002458F4"/>
    <w:rsid w:val="00247745"/>
    <w:rsid w:val="00247F2E"/>
    <w:rsid w:val="00250448"/>
    <w:rsid w:val="00250DB4"/>
    <w:rsid w:val="00251A60"/>
    <w:rsid w:val="002529A7"/>
    <w:rsid w:val="00252BFB"/>
    <w:rsid w:val="00253711"/>
    <w:rsid w:val="0025401C"/>
    <w:rsid w:val="002549EE"/>
    <w:rsid w:val="002552DF"/>
    <w:rsid w:val="00255408"/>
    <w:rsid w:val="0025564F"/>
    <w:rsid w:val="002562B9"/>
    <w:rsid w:val="0025637A"/>
    <w:rsid w:val="00256518"/>
    <w:rsid w:val="00261FD1"/>
    <w:rsid w:val="00263A12"/>
    <w:rsid w:val="00264B42"/>
    <w:rsid w:val="002673C3"/>
    <w:rsid w:val="0026761E"/>
    <w:rsid w:val="00267764"/>
    <w:rsid w:val="00267EF0"/>
    <w:rsid w:val="00267FDC"/>
    <w:rsid w:val="00271028"/>
    <w:rsid w:val="002716D3"/>
    <w:rsid w:val="00271C7F"/>
    <w:rsid w:val="00271CC6"/>
    <w:rsid w:val="00273280"/>
    <w:rsid w:val="00275571"/>
    <w:rsid w:val="0027571F"/>
    <w:rsid w:val="00275801"/>
    <w:rsid w:val="00280F10"/>
    <w:rsid w:val="00282478"/>
    <w:rsid w:val="0028265D"/>
    <w:rsid w:val="002833A8"/>
    <w:rsid w:val="00284CD9"/>
    <w:rsid w:val="0028767D"/>
    <w:rsid w:val="00290413"/>
    <w:rsid w:val="0029106C"/>
    <w:rsid w:val="002912A7"/>
    <w:rsid w:val="00291674"/>
    <w:rsid w:val="00292776"/>
    <w:rsid w:val="002932A0"/>
    <w:rsid w:val="00294037"/>
    <w:rsid w:val="00294324"/>
    <w:rsid w:val="00294A06"/>
    <w:rsid w:val="00297650"/>
    <w:rsid w:val="00297BA4"/>
    <w:rsid w:val="002A0922"/>
    <w:rsid w:val="002A27F4"/>
    <w:rsid w:val="002A443C"/>
    <w:rsid w:val="002A5A04"/>
    <w:rsid w:val="002A5A3C"/>
    <w:rsid w:val="002A67D6"/>
    <w:rsid w:val="002A6ECA"/>
    <w:rsid w:val="002B0358"/>
    <w:rsid w:val="002B0D18"/>
    <w:rsid w:val="002B0E87"/>
    <w:rsid w:val="002B18FB"/>
    <w:rsid w:val="002B3342"/>
    <w:rsid w:val="002B3A32"/>
    <w:rsid w:val="002B3E82"/>
    <w:rsid w:val="002B56E6"/>
    <w:rsid w:val="002B65C8"/>
    <w:rsid w:val="002B6D61"/>
    <w:rsid w:val="002B7689"/>
    <w:rsid w:val="002B7BA2"/>
    <w:rsid w:val="002B7FA6"/>
    <w:rsid w:val="002C08DC"/>
    <w:rsid w:val="002C1056"/>
    <w:rsid w:val="002C18EF"/>
    <w:rsid w:val="002C23CB"/>
    <w:rsid w:val="002C2DE5"/>
    <w:rsid w:val="002C3537"/>
    <w:rsid w:val="002C3909"/>
    <w:rsid w:val="002C3ACE"/>
    <w:rsid w:val="002C6096"/>
    <w:rsid w:val="002C715B"/>
    <w:rsid w:val="002C79EA"/>
    <w:rsid w:val="002C7B7E"/>
    <w:rsid w:val="002C7DC7"/>
    <w:rsid w:val="002D0119"/>
    <w:rsid w:val="002D0A15"/>
    <w:rsid w:val="002D160E"/>
    <w:rsid w:val="002D23E8"/>
    <w:rsid w:val="002D375E"/>
    <w:rsid w:val="002D5718"/>
    <w:rsid w:val="002D6154"/>
    <w:rsid w:val="002D7E00"/>
    <w:rsid w:val="002E05CC"/>
    <w:rsid w:val="002E0E4D"/>
    <w:rsid w:val="002E16C7"/>
    <w:rsid w:val="002E1852"/>
    <w:rsid w:val="002E1C63"/>
    <w:rsid w:val="002E1E2B"/>
    <w:rsid w:val="002E2615"/>
    <w:rsid w:val="002E4547"/>
    <w:rsid w:val="002E4FD8"/>
    <w:rsid w:val="002E540B"/>
    <w:rsid w:val="002E555E"/>
    <w:rsid w:val="002E5F98"/>
    <w:rsid w:val="002E62BA"/>
    <w:rsid w:val="002E7387"/>
    <w:rsid w:val="002F00A7"/>
    <w:rsid w:val="002F2300"/>
    <w:rsid w:val="002F24B2"/>
    <w:rsid w:val="002F622D"/>
    <w:rsid w:val="002F6634"/>
    <w:rsid w:val="00302ED2"/>
    <w:rsid w:val="0030517B"/>
    <w:rsid w:val="003054FB"/>
    <w:rsid w:val="0030685F"/>
    <w:rsid w:val="00310119"/>
    <w:rsid w:val="003108B9"/>
    <w:rsid w:val="00310FA3"/>
    <w:rsid w:val="003110F9"/>
    <w:rsid w:val="003111E9"/>
    <w:rsid w:val="0031246D"/>
    <w:rsid w:val="00312C6B"/>
    <w:rsid w:val="00313288"/>
    <w:rsid w:val="00313889"/>
    <w:rsid w:val="00313BBE"/>
    <w:rsid w:val="00315564"/>
    <w:rsid w:val="00316131"/>
    <w:rsid w:val="00316ED1"/>
    <w:rsid w:val="003170CD"/>
    <w:rsid w:val="00317D54"/>
    <w:rsid w:val="0032077A"/>
    <w:rsid w:val="00321D5D"/>
    <w:rsid w:val="003229BD"/>
    <w:rsid w:val="00322A8E"/>
    <w:rsid w:val="00327CE1"/>
    <w:rsid w:val="003304F0"/>
    <w:rsid w:val="003325C7"/>
    <w:rsid w:val="003329D4"/>
    <w:rsid w:val="00332B1E"/>
    <w:rsid w:val="00333F2B"/>
    <w:rsid w:val="00334995"/>
    <w:rsid w:val="00335D28"/>
    <w:rsid w:val="00335EFA"/>
    <w:rsid w:val="003364F7"/>
    <w:rsid w:val="00337120"/>
    <w:rsid w:val="00337BDB"/>
    <w:rsid w:val="0034124B"/>
    <w:rsid w:val="00341FB6"/>
    <w:rsid w:val="00342740"/>
    <w:rsid w:val="00342FC3"/>
    <w:rsid w:val="0034391A"/>
    <w:rsid w:val="0034433E"/>
    <w:rsid w:val="00345F21"/>
    <w:rsid w:val="00346747"/>
    <w:rsid w:val="0034771F"/>
    <w:rsid w:val="00347D9D"/>
    <w:rsid w:val="0035003F"/>
    <w:rsid w:val="003505AC"/>
    <w:rsid w:val="003512E2"/>
    <w:rsid w:val="00351445"/>
    <w:rsid w:val="00351AD7"/>
    <w:rsid w:val="00351C4D"/>
    <w:rsid w:val="00352D4E"/>
    <w:rsid w:val="003531A8"/>
    <w:rsid w:val="003549A0"/>
    <w:rsid w:val="00355B4C"/>
    <w:rsid w:val="00355D45"/>
    <w:rsid w:val="00357DAD"/>
    <w:rsid w:val="0036180A"/>
    <w:rsid w:val="00361BBF"/>
    <w:rsid w:val="003623D0"/>
    <w:rsid w:val="003644F1"/>
    <w:rsid w:val="00364BC6"/>
    <w:rsid w:val="00364F1F"/>
    <w:rsid w:val="0036505C"/>
    <w:rsid w:val="00366FFF"/>
    <w:rsid w:val="003705A5"/>
    <w:rsid w:val="00370F3A"/>
    <w:rsid w:val="00371207"/>
    <w:rsid w:val="003722CB"/>
    <w:rsid w:val="00373E17"/>
    <w:rsid w:val="00374465"/>
    <w:rsid w:val="003748F4"/>
    <w:rsid w:val="0037493F"/>
    <w:rsid w:val="0037539B"/>
    <w:rsid w:val="00376AC7"/>
    <w:rsid w:val="003803DD"/>
    <w:rsid w:val="0038080A"/>
    <w:rsid w:val="00380B6E"/>
    <w:rsid w:val="00380C10"/>
    <w:rsid w:val="00380E33"/>
    <w:rsid w:val="0038136B"/>
    <w:rsid w:val="003818B4"/>
    <w:rsid w:val="0038295C"/>
    <w:rsid w:val="00382A9F"/>
    <w:rsid w:val="00384371"/>
    <w:rsid w:val="003863F3"/>
    <w:rsid w:val="0038655F"/>
    <w:rsid w:val="00386A75"/>
    <w:rsid w:val="00386AA9"/>
    <w:rsid w:val="003877F2"/>
    <w:rsid w:val="00390423"/>
    <w:rsid w:val="003917E9"/>
    <w:rsid w:val="00391972"/>
    <w:rsid w:val="00391AED"/>
    <w:rsid w:val="003921E1"/>
    <w:rsid w:val="00392F89"/>
    <w:rsid w:val="003930E8"/>
    <w:rsid w:val="00393481"/>
    <w:rsid w:val="00393EF5"/>
    <w:rsid w:val="00395A75"/>
    <w:rsid w:val="003A4A68"/>
    <w:rsid w:val="003A67FE"/>
    <w:rsid w:val="003A75AD"/>
    <w:rsid w:val="003A7DF7"/>
    <w:rsid w:val="003B0802"/>
    <w:rsid w:val="003B1516"/>
    <w:rsid w:val="003B4103"/>
    <w:rsid w:val="003B430A"/>
    <w:rsid w:val="003B4AB0"/>
    <w:rsid w:val="003B5183"/>
    <w:rsid w:val="003B5FB8"/>
    <w:rsid w:val="003B7B0D"/>
    <w:rsid w:val="003B7E59"/>
    <w:rsid w:val="003C060B"/>
    <w:rsid w:val="003C3E30"/>
    <w:rsid w:val="003C59E0"/>
    <w:rsid w:val="003C6ACC"/>
    <w:rsid w:val="003C70D0"/>
    <w:rsid w:val="003C76AC"/>
    <w:rsid w:val="003C7E67"/>
    <w:rsid w:val="003D0195"/>
    <w:rsid w:val="003D0C9A"/>
    <w:rsid w:val="003D11BF"/>
    <w:rsid w:val="003D25C1"/>
    <w:rsid w:val="003D28A5"/>
    <w:rsid w:val="003D33BC"/>
    <w:rsid w:val="003D39E3"/>
    <w:rsid w:val="003D5C54"/>
    <w:rsid w:val="003D6247"/>
    <w:rsid w:val="003D628D"/>
    <w:rsid w:val="003D69CD"/>
    <w:rsid w:val="003E01EC"/>
    <w:rsid w:val="003E2953"/>
    <w:rsid w:val="003E431F"/>
    <w:rsid w:val="003E4A41"/>
    <w:rsid w:val="003E5312"/>
    <w:rsid w:val="003E607E"/>
    <w:rsid w:val="003E6C59"/>
    <w:rsid w:val="003E6CC7"/>
    <w:rsid w:val="003E7660"/>
    <w:rsid w:val="003E7D04"/>
    <w:rsid w:val="003F0285"/>
    <w:rsid w:val="003F1AE7"/>
    <w:rsid w:val="003F2C5C"/>
    <w:rsid w:val="003F2FB7"/>
    <w:rsid w:val="003F3080"/>
    <w:rsid w:val="003F3EF8"/>
    <w:rsid w:val="003F5D52"/>
    <w:rsid w:val="003F75AA"/>
    <w:rsid w:val="004009DD"/>
    <w:rsid w:val="004018A7"/>
    <w:rsid w:val="00401DCE"/>
    <w:rsid w:val="00401FE5"/>
    <w:rsid w:val="004020FD"/>
    <w:rsid w:val="004022DB"/>
    <w:rsid w:val="00402376"/>
    <w:rsid w:val="004031BA"/>
    <w:rsid w:val="004047D9"/>
    <w:rsid w:val="00405437"/>
    <w:rsid w:val="0040589D"/>
    <w:rsid w:val="00405CF9"/>
    <w:rsid w:val="004077EF"/>
    <w:rsid w:val="00411022"/>
    <w:rsid w:val="00412B27"/>
    <w:rsid w:val="00412CFB"/>
    <w:rsid w:val="00413FC6"/>
    <w:rsid w:val="004142D3"/>
    <w:rsid w:val="004146C6"/>
    <w:rsid w:val="004149CF"/>
    <w:rsid w:val="0041582E"/>
    <w:rsid w:val="00415D48"/>
    <w:rsid w:val="00416164"/>
    <w:rsid w:val="00416EA4"/>
    <w:rsid w:val="00417CC6"/>
    <w:rsid w:val="00420C41"/>
    <w:rsid w:val="00422767"/>
    <w:rsid w:val="00422CAF"/>
    <w:rsid w:val="0042334E"/>
    <w:rsid w:val="0042364A"/>
    <w:rsid w:val="00423711"/>
    <w:rsid w:val="004245DF"/>
    <w:rsid w:val="00424728"/>
    <w:rsid w:val="00425C41"/>
    <w:rsid w:val="00426555"/>
    <w:rsid w:val="004303C2"/>
    <w:rsid w:val="0043189D"/>
    <w:rsid w:val="004325A1"/>
    <w:rsid w:val="004339D0"/>
    <w:rsid w:val="00433DF1"/>
    <w:rsid w:val="004351C4"/>
    <w:rsid w:val="0043577D"/>
    <w:rsid w:val="0043752E"/>
    <w:rsid w:val="004401C1"/>
    <w:rsid w:val="00441245"/>
    <w:rsid w:val="004416C7"/>
    <w:rsid w:val="004430FC"/>
    <w:rsid w:val="00443D46"/>
    <w:rsid w:val="00443F3D"/>
    <w:rsid w:val="00444997"/>
    <w:rsid w:val="004462D7"/>
    <w:rsid w:val="00447418"/>
    <w:rsid w:val="00447B14"/>
    <w:rsid w:val="004500CE"/>
    <w:rsid w:val="004504F1"/>
    <w:rsid w:val="00450690"/>
    <w:rsid w:val="00451313"/>
    <w:rsid w:val="00451347"/>
    <w:rsid w:val="0045334A"/>
    <w:rsid w:val="00454B25"/>
    <w:rsid w:val="004552D8"/>
    <w:rsid w:val="004552E5"/>
    <w:rsid w:val="0045594D"/>
    <w:rsid w:val="004566E9"/>
    <w:rsid w:val="00456724"/>
    <w:rsid w:val="00456815"/>
    <w:rsid w:val="004574DA"/>
    <w:rsid w:val="004603D4"/>
    <w:rsid w:val="0046041C"/>
    <w:rsid w:val="00460BCA"/>
    <w:rsid w:val="00461012"/>
    <w:rsid w:val="00461F3B"/>
    <w:rsid w:val="004620C5"/>
    <w:rsid w:val="00462E48"/>
    <w:rsid w:val="00462EB5"/>
    <w:rsid w:val="00464149"/>
    <w:rsid w:val="004641E0"/>
    <w:rsid w:val="00464D0A"/>
    <w:rsid w:val="00464EC4"/>
    <w:rsid w:val="00466A92"/>
    <w:rsid w:val="0046784D"/>
    <w:rsid w:val="00467934"/>
    <w:rsid w:val="004705A2"/>
    <w:rsid w:val="00470EF4"/>
    <w:rsid w:val="00471E18"/>
    <w:rsid w:val="00472DEA"/>
    <w:rsid w:val="00473ABB"/>
    <w:rsid w:val="00473DE7"/>
    <w:rsid w:val="004747CA"/>
    <w:rsid w:val="00474825"/>
    <w:rsid w:val="0047547E"/>
    <w:rsid w:val="004759E7"/>
    <w:rsid w:val="00475D22"/>
    <w:rsid w:val="004771B4"/>
    <w:rsid w:val="0047778C"/>
    <w:rsid w:val="004801C0"/>
    <w:rsid w:val="00480C45"/>
    <w:rsid w:val="00480E5A"/>
    <w:rsid w:val="00481E07"/>
    <w:rsid w:val="00482228"/>
    <w:rsid w:val="00482950"/>
    <w:rsid w:val="00483512"/>
    <w:rsid w:val="004837C7"/>
    <w:rsid w:val="004848A6"/>
    <w:rsid w:val="0048490E"/>
    <w:rsid w:val="00484C73"/>
    <w:rsid w:val="00485DDF"/>
    <w:rsid w:val="00485E5E"/>
    <w:rsid w:val="00485FDB"/>
    <w:rsid w:val="004873DF"/>
    <w:rsid w:val="00487888"/>
    <w:rsid w:val="00490368"/>
    <w:rsid w:val="004917BB"/>
    <w:rsid w:val="00491806"/>
    <w:rsid w:val="00492B14"/>
    <w:rsid w:val="0049300E"/>
    <w:rsid w:val="004930A0"/>
    <w:rsid w:val="00495755"/>
    <w:rsid w:val="0049586F"/>
    <w:rsid w:val="00496BAF"/>
    <w:rsid w:val="00496C91"/>
    <w:rsid w:val="00496ECA"/>
    <w:rsid w:val="00497C37"/>
    <w:rsid w:val="004A1ED3"/>
    <w:rsid w:val="004A22DD"/>
    <w:rsid w:val="004A2AF8"/>
    <w:rsid w:val="004A2DCA"/>
    <w:rsid w:val="004A3034"/>
    <w:rsid w:val="004A4214"/>
    <w:rsid w:val="004A51FA"/>
    <w:rsid w:val="004A55D5"/>
    <w:rsid w:val="004A5DDD"/>
    <w:rsid w:val="004A6497"/>
    <w:rsid w:val="004A6CD6"/>
    <w:rsid w:val="004A7C4A"/>
    <w:rsid w:val="004B027F"/>
    <w:rsid w:val="004B09C5"/>
    <w:rsid w:val="004B1A2E"/>
    <w:rsid w:val="004B220F"/>
    <w:rsid w:val="004B27B6"/>
    <w:rsid w:val="004B2CD6"/>
    <w:rsid w:val="004B4189"/>
    <w:rsid w:val="004B5077"/>
    <w:rsid w:val="004B545B"/>
    <w:rsid w:val="004B5BB2"/>
    <w:rsid w:val="004B5CC1"/>
    <w:rsid w:val="004B5E3B"/>
    <w:rsid w:val="004B603D"/>
    <w:rsid w:val="004C0F1B"/>
    <w:rsid w:val="004C14D5"/>
    <w:rsid w:val="004C1E25"/>
    <w:rsid w:val="004C211B"/>
    <w:rsid w:val="004C323F"/>
    <w:rsid w:val="004C32E5"/>
    <w:rsid w:val="004C37EB"/>
    <w:rsid w:val="004C3A9E"/>
    <w:rsid w:val="004C4C55"/>
    <w:rsid w:val="004C61C0"/>
    <w:rsid w:val="004C671A"/>
    <w:rsid w:val="004C6A96"/>
    <w:rsid w:val="004D01BD"/>
    <w:rsid w:val="004D0453"/>
    <w:rsid w:val="004D1A56"/>
    <w:rsid w:val="004D2077"/>
    <w:rsid w:val="004D254A"/>
    <w:rsid w:val="004D2603"/>
    <w:rsid w:val="004D2A56"/>
    <w:rsid w:val="004D4428"/>
    <w:rsid w:val="004D5DCC"/>
    <w:rsid w:val="004E0B40"/>
    <w:rsid w:val="004E0F70"/>
    <w:rsid w:val="004E189E"/>
    <w:rsid w:val="004E1FB4"/>
    <w:rsid w:val="004E230E"/>
    <w:rsid w:val="004E3BE5"/>
    <w:rsid w:val="004E3CF6"/>
    <w:rsid w:val="004E51EF"/>
    <w:rsid w:val="004E628F"/>
    <w:rsid w:val="004E6318"/>
    <w:rsid w:val="004E6FBD"/>
    <w:rsid w:val="004F1670"/>
    <w:rsid w:val="004F16DB"/>
    <w:rsid w:val="004F2183"/>
    <w:rsid w:val="004F234C"/>
    <w:rsid w:val="004F43CC"/>
    <w:rsid w:val="004F60B0"/>
    <w:rsid w:val="004F74F0"/>
    <w:rsid w:val="005002BB"/>
    <w:rsid w:val="00501234"/>
    <w:rsid w:val="00501815"/>
    <w:rsid w:val="00501D4B"/>
    <w:rsid w:val="005023D6"/>
    <w:rsid w:val="00502B4C"/>
    <w:rsid w:val="00503980"/>
    <w:rsid w:val="00503ABB"/>
    <w:rsid w:val="00504E8E"/>
    <w:rsid w:val="00505557"/>
    <w:rsid w:val="00505A83"/>
    <w:rsid w:val="00505E01"/>
    <w:rsid w:val="00507529"/>
    <w:rsid w:val="00507FF6"/>
    <w:rsid w:val="005115E1"/>
    <w:rsid w:val="00511C85"/>
    <w:rsid w:val="00512490"/>
    <w:rsid w:val="005136BC"/>
    <w:rsid w:val="00513906"/>
    <w:rsid w:val="00513E6D"/>
    <w:rsid w:val="00514433"/>
    <w:rsid w:val="005146D0"/>
    <w:rsid w:val="00515146"/>
    <w:rsid w:val="005157C3"/>
    <w:rsid w:val="0052052D"/>
    <w:rsid w:val="00520C82"/>
    <w:rsid w:val="00521875"/>
    <w:rsid w:val="005219EC"/>
    <w:rsid w:val="00526932"/>
    <w:rsid w:val="00526ADE"/>
    <w:rsid w:val="00531809"/>
    <w:rsid w:val="00531C33"/>
    <w:rsid w:val="00532857"/>
    <w:rsid w:val="00532C27"/>
    <w:rsid w:val="00534510"/>
    <w:rsid w:val="005348DA"/>
    <w:rsid w:val="00534B8C"/>
    <w:rsid w:val="00534C6D"/>
    <w:rsid w:val="00535698"/>
    <w:rsid w:val="005362B2"/>
    <w:rsid w:val="00536730"/>
    <w:rsid w:val="0053688A"/>
    <w:rsid w:val="00536BE8"/>
    <w:rsid w:val="00537054"/>
    <w:rsid w:val="005372E2"/>
    <w:rsid w:val="005377C0"/>
    <w:rsid w:val="00537AB6"/>
    <w:rsid w:val="005401CC"/>
    <w:rsid w:val="0054043E"/>
    <w:rsid w:val="005410C2"/>
    <w:rsid w:val="00541116"/>
    <w:rsid w:val="005412B9"/>
    <w:rsid w:val="00541634"/>
    <w:rsid w:val="00541F4F"/>
    <w:rsid w:val="00542223"/>
    <w:rsid w:val="00542CA5"/>
    <w:rsid w:val="00542D87"/>
    <w:rsid w:val="00543BCE"/>
    <w:rsid w:val="005441F7"/>
    <w:rsid w:val="00544D4E"/>
    <w:rsid w:val="00545F9D"/>
    <w:rsid w:val="005475B4"/>
    <w:rsid w:val="00550550"/>
    <w:rsid w:val="00551208"/>
    <w:rsid w:val="0055129C"/>
    <w:rsid w:val="005524B7"/>
    <w:rsid w:val="00554645"/>
    <w:rsid w:val="00554A6D"/>
    <w:rsid w:val="005551ED"/>
    <w:rsid w:val="00555462"/>
    <w:rsid w:val="00555579"/>
    <w:rsid w:val="005559C5"/>
    <w:rsid w:val="00555CCF"/>
    <w:rsid w:val="00556F29"/>
    <w:rsid w:val="00557AAA"/>
    <w:rsid w:val="00557C7E"/>
    <w:rsid w:val="00560E12"/>
    <w:rsid w:val="0056163C"/>
    <w:rsid w:val="00562CAF"/>
    <w:rsid w:val="005632A7"/>
    <w:rsid w:val="00563C16"/>
    <w:rsid w:val="00565486"/>
    <w:rsid w:val="005659B7"/>
    <w:rsid w:val="0056698E"/>
    <w:rsid w:val="00566D90"/>
    <w:rsid w:val="00567B52"/>
    <w:rsid w:val="00570251"/>
    <w:rsid w:val="005730C7"/>
    <w:rsid w:val="00574340"/>
    <w:rsid w:val="005744B9"/>
    <w:rsid w:val="005774C3"/>
    <w:rsid w:val="00577709"/>
    <w:rsid w:val="005800F1"/>
    <w:rsid w:val="00581286"/>
    <w:rsid w:val="00581577"/>
    <w:rsid w:val="005821D7"/>
    <w:rsid w:val="00582288"/>
    <w:rsid w:val="00582D47"/>
    <w:rsid w:val="0058303D"/>
    <w:rsid w:val="005846DB"/>
    <w:rsid w:val="00586E9D"/>
    <w:rsid w:val="00587242"/>
    <w:rsid w:val="00591058"/>
    <w:rsid w:val="00591AE1"/>
    <w:rsid w:val="00592FB8"/>
    <w:rsid w:val="005936B0"/>
    <w:rsid w:val="005943A4"/>
    <w:rsid w:val="0059446D"/>
    <w:rsid w:val="00594DA5"/>
    <w:rsid w:val="0059529B"/>
    <w:rsid w:val="00595DCF"/>
    <w:rsid w:val="00595FB8"/>
    <w:rsid w:val="00596835"/>
    <w:rsid w:val="00596984"/>
    <w:rsid w:val="005A1757"/>
    <w:rsid w:val="005A2CB8"/>
    <w:rsid w:val="005A33F4"/>
    <w:rsid w:val="005A36CF"/>
    <w:rsid w:val="005A557D"/>
    <w:rsid w:val="005A5E1E"/>
    <w:rsid w:val="005A7D37"/>
    <w:rsid w:val="005B054B"/>
    <w:rsid w:val="005B3680"/>
    <w:rsid w:val="005B3B7B"/>
    <w:rsid w:val="005B575C"/>
    <w:rsid w:val="005B71B5"/>
    <w:rsid w:val="005B7BA4"/>
    <w:rsid w:val="005C0AC6"/>
    <w:rsid w:val="005C1364"/>
    <w:rsid w:val="005C147B"/>
    <w:rsid w:val="005C209B"/>
    <w:rsid w:val="005C2A5E"/>
    <w:rsid w:val="005C3467"/>
    <w:rsid w:val="005C422C"/>
    <w:rsid w:val="005C75F3"/>
    <w:rsid w:val="005C766B"/>
    <w:rsid w:val="005C7768"/>
    <w:rsid w:val="005C7B29"/>
    <w:rsid w:val="005C7FF6"/>
    <w:rsid w:val="005D02FD"/>
    <w:rsid w:val="005D0F24"/>
    <w:rsid w:val="005D142A"/>
    <w:rsid w:val="005D1673"/>
    <w:rsid w:val="005D3CF7"/>
    <w:rsid w:val="005D41D2"/>
    <w:rsid w:val="005D421C"/>
    <w:rsid w:val="005D4682"/>
    <w:rsid w:val="005D492D"/>
    <w:rsid w:val="005D59DA"/>
    <w:rsid w:val="005D6C7C"/>
    <w:rsid w:val="005D6DDE"/>
    <w:rsid w:val="005D7685"/>
    <w:rsid w:val="005D7EEC"/>
    <w:rsid w:val="005E03CA"/>
    <w:rsid w:val="005E0735"/>
    <w:rsid w:val="005E0F75"/>
    <w:rsid w:val="005E1722"/>
    <w:rsid w:val="005E1A30"/>
    <w:rsid w:val="005E1A63"/>
    <w:rsid w:val="005E43A0"/>
    <w:rsid w:val="005E4468"/>
    <w:rsid w:val="005E4697"/>
    <w:rsid w:val="005E4A20"/>
    <w:rsid w:val="005E77B1"/>
    <w:rsid w:val="005F03FF"/>
    <w:rsid w:val="005F05DC"/>
    <w:rsid w:val="005F1277"/>
    <w:rsid w:val="005F2EB2"/>
    <w:rsid w:val="005F3363"/>
    <w:rsid w:val="005F4A0B"/>
    <w:rsid w:val="005F4B92"/>
    <w:rsid w:val="005F6115"/>
    <w:rsid w:val="005F6B42"/>
    <w:rsid w:val="005F7635"/>
    <w:rsid w:val="005F77FA"/>
    <w:rsid w:val="005F7E79"/>
    <w:rsid w:val="006003D7"/>
    <w:rsid w:val="00600AB6"/>
    <w:rsid w:val="00602B13"/>
    <w:rsid w:val="00603963"/>
    <w:rsid w:val="00605460"/>
    <w:rsid w:val="006069DA"/>
    <w:rsid w:val="00607E99"/>
    <w:rsid w:val="0061045C"/>
    <w:rsid w:val="00610608"/>
    <w:rsid w:val="006129A8"/>
    <w:rsid w:val="00613A00"/>
    <w:rsid w:val="00614A8C"/>
    <w:rsid w:val="006150F4"/>
    <w:rsid w:val="00615EA4"/>
    <w:rsid w:val="0061606F"/>
    <w:rsid w:val="00616931"/>
    <w:rsid w:val="00616F87"/>
    <w:rsid w:val="00620DF1"/>
    <w:rsid w:val="00625788"/>
    <w:rsid w:val="00625CD0"/>
    <w:rsid w:val="00625D21"/>
    <w:rsid w:val="00626293"/>
    <w:rsid w:val="006262AA"/>
    <w:rsid w:val="00626A97"/>
    <w:rsid w:val="0062739B"/>
    <w:rsid w:val="00630A17"/>
    <w:rsid w:val="00630EDC"/>
    <w:rsid w:val="006327D0"/>
    <w:rsid w:val="00633E05"/>
    <w:rsid w:val="006354A6"/>
    <w:rsid w:val="0063715C"/>
    <w:rsid w:val="006374E0"/>
    <w:rsid w:val="00640485"/>
    <w:rsid w:val="00642B1A"/>
    <w:rsid w:val="00644347"/>
    <w:rsid w:val="00644E2A"/>
    <w:rsid w:val="00645833"/>
    <w:rsid w:val="006465D9"/>
    <w:rsid w:val="00646FB4"/>
    <w:rsid w:val="00650037"/>
    <w:rsid w:val="0065043A"/>
    <w:rsid w:val="00650623"/>
    <w:rsid w:val="0065152B"/>
    <w:rsid w:val="006525A3"/>
    <w:rsid w:val="006533D7"/>
    <w:rsid w:val="006542FD"/>
    <w:rsid w:val="0065466A"/>
    <w:rsid w:val="006556D4"/>
    <w:rsid w:val="0065581A"/>
    <w:rsid w:val="0065751F"/>
    <w:rsid w:val="00657DE6"/>
    <w:rsid w:val="006606D3"/>
    <w:rsid w:val="00662963"/>
    <w:rsid w:val="00663141"/>
    <w:rsid w:val="0066343F"/>
    <w:rsid w:val="0066412A"/>
    <w:rsid w:val="00664C4E"/>
    <w:rsid w:val="00667B49"/>
    <w:rsid w:val="00667F14"/>
    <w:rsid w:val="006713AB"/>
    <w:rsid w:val="00671D54"/>
    <w:rsid w:val="00672B46"/>
    <w:rsid w:val="00675918"/>
    <w:rsid w:val="00676728"/>
    <w:rsid w:val="00681A23"/>
    <w:rsid w:val="00682895"/>
    <w:rsid w:val="006838FD"/>
    <w:rsid w:val="00684616"/>
    <w:rsid w:val="006853A4"/>
    <w:rsid w:val="00685524"/>
    <w:rsid w:val="00685CC4"/>
    <w:rsid w:val="006904FE"/>
    <w:rsid w:val="00691C6F"/>
    <w:rsid w:val="00693653"/>
    <w:rsid w:val="00693A26"/>
    <w:rsid w:val="006947F6"/>
    <w:rsid w:val="00694885"/>
    <w:rsid w:val="00694A29"/>
    <w:rsid w:val="00696621"/>
    <w:rsid w:val="006971CD"/>
    <w:rsid w:val="0069746C"/>
    <w:rsid w:val="00697844"/>
    <w:rsid w:val="006A0985"/>
    <w:rsid w:val="006A2C0F"/>
    <w:rsid w:val="006A3293"/>
    <w:rsid w:val="006A3616"/>
    <w:rsid w:val="006A4E88"/>
    <w:rsid w:val="006A5541"/>
    <w:rsid w:val="006A61C2"/>
    <w:rsid w:val="006A6C90"/>
    <w:rsid w:val="006A70DF"/>
    <w:rsid w:val="006B02CB"/>
    <w:rsid w:val="006B4238"/>
    <w:rsid w:val="006B6E85"/>
    <w:rsid w:val="006B71D9"/>
    <w:rsid w:val="006C2B5F"/>
    <w:rsid w:val="006C2CFD"/>
    <w:rsid w:val="006C469D"/>
    <w:rsid w:val="006C4C5F"/>
    <w:rsid w:val="006C51F3"/>
    <w:rsid w:val="006C54CE"/>
    <w:rsid w:val="006D0238"/>
    <w:rsid w:val="006D0FD1"/>
    <w:rsid w:val="006D22A5"/>
    <w:rsid w:val="006D2A20"/>
    <w:rsid w:val="006D30C5"/>
    <w:rsid w:val="006D350A"/>
    <w:rsid w:val="006D3776"/>
    <w:rsid w:val="006D42D4"/>
    <w:rsid w:val="006D467E"/>
    <w:rsid w:val="006D5242"/>
    <w:rsid w:val="006D5ECE"/>
    <w:rsid w:val="006D76E1"/>
    <w:rsid w:val="006D785D"/>
    <w:rsid w:val="006E0DE0"/>
    <w:rsid w:val="006E16E4"/>
    <w:rsid w:val="006E1B5F"/>
    <w:rsid w:val="006E1FDF"/>
    <w:rsid w:val="006E24BC"/>
    <w:rsid w:val="006E4026"/>
    <w:rsid w:val="006E4537"/>
    <w:rsid w:val="006E60AB"/>
    <w:rsid w:val="006E7703"/>
    <w:rsid w:val="006F0867"/>
    <w:rsid w:val="006F0CEB"/>
    <w:rsid w:val="006F17A4"/>
    <w:rsid w:val="006F186A"/>
    <w:rsid w:val="006F1BFE"/>
    <w:rsid w:val="006F1F27"/>
    <w:rsid w:val="006F1F8E"/>
    <w:rsid w:val="006F48C8"/>
    <w:rsid w:val="006F4EE7"/>
    <w:rsid w:val="006F555B"/>
    <w:rsid w:val="006F5596"/>
    <w:rsid w:val="00700081"/>
    <w:rsid w:val="00700F63"/>
    <w:rsid w:val="00701CD8"/>
    <w:rsid w:val="0070201E"/>
    <w:rsid w:val="007023F8"/>
    <w:rsid w:val="00702C28"/>
    <w:rsid w:val="00703203"/>
    <w:rsid w:val="00703B3C"/>
    <w:rsid w:val="00703C55"/>
    <w:rsid w:val="00703C8A"/>
    <w:rsid w:val="0070541B"/>
    <w:rsid w:val="00706439"/>
    <w:rsid w:val="00707BF1"/>
    <w:rsid w:val="00707E4F"/>
    <w:rsid w:val="0071143D"/>
    <w:rsid w:val="0071153F"/>
    <w:rsid w:val="00712ECB"/>
    <w:rsid w:val="00713853"/>
    <w:rsid w:val="0071388D"/>
    <w:rsid w:val="00714335"/>
    <w:rsid w:val="00716783"/>
    <w:rsid w:val="00717986"/>
    <w:rsid w:val="00720211"/>
    <w:rsid w:val="007211B6"/>
    <w:rsid w:val="0072338C"/>
    <w:rsid w:val="00723817"/>
    <w:rsid w:val="007240C0"/>
    <w:rsid w:val="00724C30"/>
    <w:rsid w:val="0072506E"/>
    <w:rsid w:val="0072543A"/>
    <w:rsid w:val="007254C5"/>
    <w:rsid w:val="0072552D"/>
    <w:rsid w:val="0072609C"/>
    <w:rsid w:val="00730E64"/>
    <w:rsid w:val="00731D2B"/>
    <w:rsid w:val="00733503"/>
    <w:rsid w:val="00734E9A"/>
    <w:rsid w:val="00735186"/>
    <w:rsid w:val="007356BC"/>
    <w:rsid w:val="0073586D"/>
    <w:rsid w:val="00736AAE"/>
    <w:rsid w:val="00737ADD"/>
    <w:rsid w:val="00740748"/>
    <w:rsid w:val="00742D1E"/>
    <w:rsid w:val="007440E3"/>
    <w:rsid w:val="007451D3"/>
    <w:rsid w:val="0074641C"/>
    <w:rsid w:val="00746623"/>
    <w:rsid w:val="007477F5"/>
    <w:rsid w:val="00751E35"/>
    <w:rsid w:val="00752756"/>
    <w:rsid w:val="0075348B"/>
    <w:rsid w:val="007544F6"/>
    <w:rsid w:val="00757CC4"/>
    <w:rsid w:val="00760598"/>
    <w:rsid w:val="00760B51"/>
    <w:rsid w:val="00763831"/>
    <w:rsid w:val="00763957"/>
    <w:rsid w:val="00763CCF"/>
    <w:rsid w:val="007642A6"/>
    <w:rsid w:val="0076469C"/>
    <w:rsid w:val="00764CF8"/>
    <w:rsid w:val="00764D8A"/>
    <w:rsid w:val="00765EC8"/>
    <w:rsid w:val="007676E0"/>
    <w:rsid w:val="00767E3F"/>
    <w:rsid w:val="00767FDA"/>
    <w:rsid w:val="007706E0"/>
    <w:rsid w:val="00771B88"/>
    <w:rsid w:val="00772C0B"/>
    <w:rsid w:val="007731BC"/>
    <w:rsid w:val="00773F14"/>
    <w:rsid w:val="0077430D"/>
    <w:rsid w:val="00774E97"/>
    <w:rsid w:val="00775071"/>
    <w:rsid w:val="007752BA"/>
    <w:rsid w:val="00776D44"/>
    <w:rsid w:val="0077703B"/>
    <w:rsid w:val="007777F0"/>
    <w:rsid w:val="00777C19"/>
    <w:rsid w:val="00780FB2"/>
    <w:rsid w:val="00780FFE"/>
    <w:rsid w:val="007814CE"/>
    <w:rsid w:val="00782AA3"/>
    <w:rsid w:val="00782AD9"/>
    <w:rsid w:val="00782B1D"/>
    <w:rsid w:val="00782E27"/>
    <w:rsid w:val="00783642"/>
    <w:rsid w:val="007836FD"/>
    <w:rsid w:val="0078396B"/>
    <w:rsid w:val="007844B1"/>
    <w:rsid w:val="007862C5"/>
    <w:rsid w:val="00786ABB"/>
    <w:rsid w:val="00786C58"/>
    <w:rsid w:val="00787853"/>
    <w:rsid w:val="0079004F"/>
    <w:rsid w:val="00791342"/>
    <w:rsid w:val="007917C5"/>
    <w:rsid w:val="007923F3"/>
    <w:rsid w:val="007931E8"/>
    <w:rsid w:val="00793CC0"/>
    <w:rsid w:val="00795381"/>
    <w:rsid w:val="00795D5A"/>
    <w:rsid w:val="00797193"/>
    <w:rsid w:val="007A0B9B"/>
    <w:rsid w:val="007A12F9"/>
    <w:rsid w:val="007A17C5"/>
    <w:rsid w:val="007A2D93"/>
    <w:rsid w:val="007A72B0"/>
    <w:rsid w:val="007A78BE"/>
    <w:rsid w:val="007A7A33"/>
    <w:rsid w:val="007B073C"/>
    <w:rsid w:val="007B0B91"/>
    <w:rsid w:val="007B0E82"/>
    <w:rsid w:val="007B1A6E"/>
    <w:rsid w:val="007B2EA1"/>
    <w:rsid w:val="007B2F99"/>
    <w:rsid w:val="007B69AB"/>
    <w:rsid w:val="007C02D8"/>
    <w:rsid w:val="007C1210"/>
    <w:rsid w:val="007C1809"/>
    <w:rsid w:val="007C1B2B"/>
    <w:rsid w:val="007C1D7E"/>
    <w:rsid w:val="007C31BB"/>
    <w:rsid w:val="007C3C04"/>
    <w:rsid w:val="007C4755"/>
    <w:rsid w:val="007C49BC"/>
    <w:rsid w:val="007C5F87"/>
    <w:rsid w:val="007C604C"/>
    <w:rsid w:val="007C62CF"/>
    <w:rsid w:val="007C634E"/>
    <w:rsid w:val="007C64D3"/>
    <w:rsid w:val="007C6CCF"/>
    <w:rsid w:val="007C7022"/>
    <w:rsid w:val="007D07E9"/>
    <w:rsid w:val="007D25A9"/>
    <w:rsid w:val="007D4793"/>
    <w:rsid w:val="007D47ED"/>
    <w:rsid w:val="007D6773"/>
    <w:rsid w:val="007D682A"/>
    <w:rsid w:val="007E0BF8"/>
    <w:rsid w:val="007E2364"/>
    <w:rsid w:val="007E42C6"/>
    <w:rsid w:val="007E4B3E"/>
    <w:rsid w:val="007E5902"/>
    <w:rsid w:val="007E6DE5"/>
    <w:rsid w:val="007E799D"/>
    <w:rsid w:val="007F057F"/>
    <w:rsid w:val="007F2BE2"/>
    <w:rsid w:val="007F50F0"/>
    <w:rsid w:val="007F52A5"/>
    <w:rsid w:val="007F544A"/>
    <w:rsid w:val="007F5853"/>
    <w:rsid w:val="007F619E"/>
    <w:rsid w:val="007F7E8E"/>
    <w:rsid w:val="00800874"/>
    <w:rsid w:val="00801A21"/>
    <w:rsid w:val="008026BD"/>
    <w:rsid w:val="008039C8"/>
    <w:rsid w:val="00805745"/>
    <w:rsid w:val="008057DB"/>
    <w:rsid w:val="00805B36"/>
    <w:rsid w:val="0080655E"/>
    <w:rsid w:val="008065D9"/>
    <w:rsid w:val="00806C85"/>
    <w:rsid w:val="00806E23"/>
    <w:rsid w:val="00807207"/>
    <w:rsid w:val="00810529"/>
    <w:rsid w:val="00811987"/>
    <w:rsid w:val="008121EC"/>
    <w:rsid w:val="00812C6A"/>
    <w:rsid w:val="00814FB2"/>
    <w:rsid w:val="0081545B"/>
    <w:rsid w:val="0081706F"/>
    <w:rsid w:val="0082143A"/>
    <w:rsid w:val="008220D3"/>
    <w:rsid w:val="00823CE5"/>
    <w:rsid w:val="00824060"/>
    <w:rsid w:val="008263F0"/>
    <w:rsid w:val="008267EE"/>
    <w:rsid w:val="008268FB"/>
    <w:rsid w:val="00827534"/>
    <w:rsid w:val="0083154A"/>
    <w:rsid w:val="00832C2D"/>
    <w:rsid w:val="008333D0"/>
    <w:rsid w:val="008339E9"/>
    <w:rsid w:val="00834DA3"/>
    <w:rsid w:val="008367E0"/>
    <w:rsid w:val="00837301"/>
    <w:rsid w:val="0083786A"/>
    <w:rsid w:val="0084136D"/>
    <w:rsid w:val="008418BA"/>
    <w:rsid w:val="00842625"/>
    <w:rsid w:val="008426B7"/>
    <w:rsid w:val="00842DD4"/>
    <w:rsid w:val="0084311B"/>
    <w:rsid w:val="00844B0A"/>
    <w:rsid w:val="00845AC5"/>
    <w:rsid w:val="008468AC"/>
    <w:rsid w:val="0084738D"/>
    <w:rsid w:val="00847C57"/>
    <w:rsid w:val="00847ED5"/>
    <w:rsid w:val="0085000B"/>
    <w:rsid w:val="00850985"/>
    <w:rsid w:val="008525F0"/>
    <w:rsid w:val="00852748"/>
    <w:rsid w:val="008528DC"/>
    <w:rsid w:val="00852EA2"/>
    <w:rsid w:val="00855007"/>
    <w:rsid w:val="00855225"/>
    <w:rsid w:val="0085682F"/>
    <w:rsid w:val="008577F9"/>
    <w:rsid w:val="00857977"/>
    <w:rsid w:val="00861F3C"/>
    <w:rsid w:val="0086272A"/>
    <w:rsid w:val="008630F0"/>
    <w:rsid w:val="008640EA"/>
    <w:rsid w:val="00865738"/>
    <w:rsid w:val="0086677D"/>
    <w:rsid w:val="008670DD"/>
    <w:rsid w:val="00867278"/>
    <w:rsid w:val="00870E74"/>
    <w:rsid w:val="00870F95"/>
    <w:rsid w:val="00871177"/>
    <w:rsid w:val="00871397"/>
    <w:rsid w:val="00872919"/>
    <w:rsid w:val="00874951"/>
    <w:rsid w:val="00874EF3"/>
    <w:rsid w:val="0087655D"/>
    <w:rsid w:val="008768D8"/>
    <w:rsid w:val="00877791"/>
    <w:rsid w:val="008823AB"/>
    <w:rsid w:val="00882B51"/>
    <w:rsid w:val="0088312B"/>
    <w:rsid w:val="0088481D"/>
    <w:rsid w:val="008864D2"/>
    <w:rsid w:val="0088719C"/>
    <w:rsid w:val="00887342"/>
    <w:rsid w:val="008905D2"/>
    <w:rsid w:val="00890DD7"/>
    <w:rsid w:val="00891E5A"/>
    <w:rsid w:val="00893D96"/>
    <w:rsid w:val="00894B55"/>
    <w:rsid w:val="00895918"/>
    <w:rsid w:val="00896085"/>
    <w:rsid w:val="0089700D"/>
    <w:rsid w:val="00897560"/>
    <w:rsid w:val="008A0D46"/>
    <w:rsid w:val="008A242F"/>
    <w:rsid w:val="008A2A6D"/>
    <w:rsid w:val="008A3CDF"/>
    <w:rsid w:val="008A452A"/>
    <w:rsid w:val="008A4814"/>
    <w:rsid w:val="008A54F3"/>
    <w:rsid w:val="008A6577"/>
    <w:rsid w:val="008A6637"/>
    <w:rsid w:val="008B3C5D"/>
    <w:rsid w:val="008B3E18"/>
    <w:rsid w:val="008B5BCF"/>
    <w:rsid w:val="008B6FA8"/>
    <w:rsid w:val="008B74B5"/>
    <w:rsid w:val="008C0983"/>
    <w:rsid w:val="008C1EA6"/>
    <w:rsid w:val="008C289B"/>
    <w:rsid w:val="008C2ECA"/>
    <w:rsid w:val="008C4279"/>
    <w:rsid w:val="008C4693"/>
    <w:rsid w:val="008C4C66"/>
    <w:rsid w:val="008C567A"/>
    <w:rsid w:val="008C6EED"/>
    <w:rsid w:val="008C6F31"/>
    <w:rsid w:val="008C7344"/>
    <w:rsid w:val="008C7EB0"/>
    <w:rsid w:val="008D18C1"/>
    <w:rsid w:val="008D58B1"/>
    <w:rsid w:val="008D5A82"/>
    <w:rsid w:val="008D611A"/>
    <w:rsid w:val="008E276E"/>
    <w:rsid w:val="008E3DE5"/>
    <w:rsid w:val="008E3E0A"/>
    <w:rsid w:val="008F07D0"/>
    <w:rsid w:val="008F1182"/>
    <w:rsid w:val="008F32B5"/>
    <w:rsid w:val="008F430B"/>
    <w:rsid w:val="008F4317"/>
    <w:rsid w:val="008F5DE6"/>
    <w:rsid w:val="008F6ED7"/>
    <w:rsid w:val="0090100B"/>
    <w:rsid w:val="00901084"/>
    <w:rsid w:val="00901856"/>
    <w:rsid w:val="00904996"/>
    <w:rsid w:val="00905A70"/>
    <w:rsid w:val="00906189"/>
    <w:rsid w:val="009061C0"/>
    <w:rsid w:val="00906B79"/>
    <w:rsid w:val="0090780D"/>
    <w:rsid w:val="00907A9C"/>
    <w:rsid w:val="00911CED"/>
    <w:rsid w:val="009124FE"/>
    <w:rsid w:val="0091390E"/>
    <w:rsid w:val="009145D5"/>
    <w:rsid w:val="009146ED"/>
    <w:rsid w:val="00914F7B"/>
    <w:rsid w:val="00915094"/>
    <w:rsid w:val="00915769"/>
    <w:rsid w:val="00915E73"/>
    <w:rsid w:val="009203EE"/>
    <w:rsid w:val="00920487"/>
    <w:rsid w:val="0092128E"/>
    <w:rsid w:val="00921A25"/>
    <w:rsid w:val="0092290C"/>
    <w:rsid w:val="00922A97"/>
    <w:rsid w:val="00923292"/>
    <w:rsid w:val="00924623"/>
    <w:rsid w:val="00924AE7"/>
    <w:rsid w:val="00924FA2"/>
    <w:rsid w:val="00925ACF"/>
    <w:rsid w:val="009262BD"/>
    <w:rsid w:val="00926308"/>
    <w:rsid w:val="00927BB0"/>
    <w:rsid w:val="00927E9B"/>
    <w:rsid w:val="00930727"/>
    <w:rsid w:val="00930FF5"/>
    <w:rsid w:val="009323C3"/>
    <w:rsid w:val="009329CE"/>
    <w:rsid w:val="00934710"/>
    <w:rsid w:val="0093547C"/>
    <w:rsid w:val="00936874"/>
    <w:rsid w:val="009409F2"/>
    <w:rsid w:val="00940B30"/>
    <w:rsid w:val="00940B34"/>
    <w:rsid w:val="009417AF"/>
    <w:rsid w:val="0094258A"/>
    <w:rsid w:val="009427E9"/>
    <w:rsid w:val="009428BA"/>
    <w:rsid w:val="00942DB7"/>
    <w:rsid w:val="00944C1A"/>
    <w:rsid w:val="009455FA"/>
    <w:rsid w:val="0094600C"/>
    <w:rsid w:val="00946B8B"/>
    <w:rsid w:val="00946C32"/>
    <w:rsid w:val="00946F51"/>
    <w:rsid w:val="00950488"/>
    <w:rsid w:val="009515C4"/>
    <w:rsid w:val="009531B5"/>
    <w:rsid w:val="00954426"/>
    <w:rsid w:val="00954EEE"/>
    <w:rsid w:val="009553AE"/>
    <w:rsid w:val="009556E7"/>
    <w:rsid w:val="00956ED4"/>
    <w:rsid w:val="009603FC"/>
    <w:rsid w:val="00962CE7"/>
    <w:rsid w:val="00963D49"/>
    <w:rsid w:val="00963DDA"/>
    <w:rsid w:val="00964323"/>
    <w:rsid w:val="00966164"/>
    <w:rsid w:val="00967886"/>
    <w:rsid w:val="00972256"/>
    <w:rsid w:val="00973CFE"/>
    <w:rsid w:val="009748D3"/>
    <w:rsid w:val="0097491B"/>
    <w:rsid w:val="00975F0F"/>
    <w:rsid w:val="00976BBD"/>
    <w:rsid w:val="00976BCC"/>
    <w:rsid w:val="009777EE"/>
    <w:rsid w:val="00977AF4"/>
    <w:rsid w:val="00977BBC"/>
    <w:rsid w:val="00977EFE"/>
    <w:rsid w:val="00982EF5"/>
    <w:rsid w:val="009837E9"/>
    <w:rsid w:val="0098430D"/>
    <w:rsid w:val="00984CE0"/>
    <w:rsid w:val="00984F70"/>
    <w:rsid w:val="009855A3"/>
    <w:rsid w:val="0098761A"/>
    <w:rsid w:val="009900AB"/>
    <w:rsid w:val="00990239"/>
    <w:rsid w:val="009915A3"/>
    <w:rsid w:val="00992191"/>
    <w:rsid w:val="0099329B"/>
    <w:rsid w:val="009934C3"/>
    <w:rsid w:val="00993F28"/>
    <w:rsid w:val="00994869"/>
    <w:rsid w:val="00994ADE"/>
    <w:rsid w:val="009955B9"/>
    <w:rsid w:val="009956C7"/>
    <w:rsid w:val="00995E0E"/>
    <w:rsid w:val="0099622E"/>
    <w:rsid w:val="00996B33"/>
    <w:rsid w:val="00996E26"/>
    <w:rsid w:val="009976F4"/>
    <w:rsid w:val="009A0AD7"/>
    <w:rsid w:val="009A1290"/>
    <w:rsid w:val="009A1862"/>
    <w:rsid w:val="009A2345"/>
    <w:rsid w:val="009A2E3C"/>
    <w:rsid w:val="009A3471"/>
    <w:rsid w:val="009A37F7"/>
    <w:rsid w:val="009A43F3"/>
    <w:rsid w:val="009A5E11"/>
    <w:rsid w:val="009A5EF6"/>
    <w:rsid w:val="009A604D"/>
    <w:rsid w:val="009A6B28"/>
    <w:rsid w:val="009B09A5"/>
    <w:rsid w:val="009B1807"/>
    <w:rsid w:val="009B416B"/>
    <w:rsid w:val="009B42BC"/>
    <w:rsid w:val="009B5390"/>
    <w:rsid w:val="009B594A"/>
    <w:rsid w:val="009C1C2E"/>
    <w:rsid w:val="009C2454"/>
    <w:rsid w:val="009C2642"/>
    <w:rsid w:val="009C2FAD"/>
    <w:rsid w:val="009C3872"/>
    <w:rsid w:val="009C4B6F"/>
    <w:rsid w:val="009C68E0"/>
    <w:rsid w:val="009C6B03"/>
    <w:rsid w:val="009D02B1"/>
    <w:rsid w:val="009D06C6"/>
    <w:rsid w:val="009D16AA"/>
    <w:rsid w:val="009D1EEF"/>
    <w:rsid w:val="009D1F83"/>
    <w:rsid w:val="009D3517"/>
    <w:rsid w:val="009D550F"/>
    <w:rsid w:val="009D56A5"/>
    <w:rsid w:val="009D5F34"/>
    <w:rsid w:val="009D6B41"/>
    <w:rsid w:val="009D754F"/>
    <w:rsid w:val="009E14BE"/>
    <w:rsid w:val="009E21AA"/>
    <w:rsid w:val="009E24B0"/>
    <w:rsid w:val="009E2E58"/>
    <w:rsid w:val="009E345A"/>
    <w:rsid w:val="009E351B"/>
    <w:rsid w:val="009E38A3"/>
    <w:rsid w:val="009E4695"/>
    <w:rsid w:val="009E4D20"/>
    <w:rsid w:val="009E4E59"/>
    <w:rsid w:val="009E57D7"/>
    <w:rsid w:val="009E6A8F"/>
    <w:rsid w:val="009E6BB9"/>
    <w:rsid w:val="009E765A"/>
    <w:rsid w:val="009F00C5"/>
    <w:rsid w:val="009F1AA2"/>
    <w:rsid w:val="009F2420"/>
    <w:rsid w:val="009F5173"/>
    <w:rsid w:val="009F5F5B"/>
    <w:rsid w:val="009F619B"/>
    <w:rsid w:val="00A014C7"/>
    <w:rsid w:val="00A02902"/>
    <w:rsid w:val="00A03270"/>
    <w:rsid w:val="00A03416"/>
    <w:rsid w:val="00A041BC"/>
    <w:rsid w:val="00A042DD"/>
    <w:rsid w:val="00A04316"/>
    <w:rsid w:val="00A05AEF"/>
    <w:rsid w:val="00A06A24"/>
    <w:rsid w:val="00A06A62"/>
    <w:rsid w:val="00A07D91"/>
    <w:rsid w:val="00A10D52"/>
    <w:rsid w:val="00A123DE"/>
    <w:rsid w:val="00A127AE"/>
    <w:rsid w:val="00A132F4"/>
    <w:rsid w:val="00A149D0"/>
    <w:rsid w:val="00A158EB"/>
    <w:rsid w:val="00A16E49"/>
    <w:rsid w:val="00A17514"/>
    <w:rsid w:val="00A17853"/>
    <w:rsid w:val="00A17D8F"/>
    <w:rsid w:val="00A17FF6"/>
    <w:rsid w:val="00A20BC9"/>
    <w:rsid w:val="00A20D27"/>
    <w:rsid w:val="00A21B6D"/>
    <w:rsid w:val="00A22201"/>
    <w:rsid w:val="00A22B81"/>
    <w:rsid w:val="00A23319"/>
    <w:rsid w:val="00A235AD"/>
    <w:rsid w:val="00A267BD"/>
    <w:rsid w:val="00A26DB3"/>
    <w:rsid w:val="00A276D1"/>
    <w:rsid w:val="00A2786A"/>
    <w:rsid w:val="00A30640"/>
    <w:rsid w:val="00A30F98"/>
    <w:rsid w:val="00A31788"/>
    <w:rsid w:val="00A329B0"/>
    <w:rsid w:val="00A3753C"/>
    <w:rsid w:val="00A379B3"/>
    <w:rsid w:val="00A4000F"/>
    <w:rsid w:val="00A41A77"/>
    <w:rsid w:val="00A427BA"/>
    <w:rsid w:val="00A43856"/>
    <w:rsid w:val="00A43CDE"/>
    <w:rsid w:val="00A44C7E"/>
    <w:rsid w:val="00A44DE3"/>
    <w:rsid w:val="00A4585A"/>
    <w:rsid w:val="00A45EDB"/>
    <w:rsid w:val="00A46611"/>
    <w:rsid w:val="00A466D2"/>
    <w:rsid w:val="00A46E1F"/>
    <w:rsid w:val="00A47F03"/>
    <w:rsid w:val="00A50001"/>
    <w:rsid w:val="00A50480"/>
    <w:rsid w:val="00A51155"/>
    <w:rsid w:val="00A514EB"/>
    <w:rsid w:val="00A51D64"/>
    <w:rsid w:val="00A524CE"/>
    <w:rsid w:val="00A529BC"/>
    <w:rsid w:val="00A52D7A"/>
    <w:rsid w:val="00A5350F"/>
    <w:rsid w:val="00A5372A"/>
    <w:rsid w:val="00A55043"/>
    <w:rsid w:val="00A56CBE"/>
    <w:rsid w:val="00A57E38"/>
    <w:rsid w:val="00A57ED7"/>
    <w:rsid w:val="00A608DD"/>
    <w:rsid w:val="00A60B16"/>
    <w:rsid w:val="00A60E8D"/>
    <w:rsid w:val="00A633C8"/>
    <w:rsid w:val="00A63D16"/>
    <w:rsid w:val="00A646E8"/>
    <w:rsid w:val="00A64746"/>
    <w:rsid w:val="00A65518"/>
    <w:rsid w:val="00A65565"/>
    <w:rsid w:val="00A6576B"/>
    <w:rsid w:val="00A70159"/>
    <w:rsid w:val="00A715C0"/>
    <w:rsid w:val="00A71F30"/>
    <w:rsid w:val="00A72581"/>
    <w:rsid w:val="00A730B6"/>
    <w:rsid w:val="00A754EC"/>
    <w:rsid w:val="00A76294"/>
    <w:rsid w:val="00A8066E"/>
    <w:rsid w:val="00A8188B"/>
    <w:rsid w:val="00A81AB7"/>
    <w:rsid w:val="00A81D81"/>
    <w:rsid w:val="00A824DD"/>
    <w:rsid w:val="00A8262E"/>
    <w:rsid w:val="00A829DC"/>
    <w:rsid w:val="00A82A03"/>
    <w:rsid w:val="00A82ACE"/>
    <w:rsid w:val="00A830A6"/>
    <w:rsid w:val="00A84303"/>
    <w:rsid w:val="00A8490C"/>
    <w:rsid w:val="00A85FAE"/>
    <w:rsid w:val="00A86B38"/>
    <w:rsid w:val="00A87AD0"/>
    <w:rsid w:val="00A87FC1"/>
    <w:rsid w:val="00A90891"/>
    <w:rsid w:val="00A9135D"/>
    <w:rsid w:val="00A916AF"/>
    <w:rsid w:val="00A92532"/>
    <w:rsid w:val="00A92B88"/>
    <w:rsid w:val="00A9313E"/>
    <w:rsid w:val="00A949F5"/>
    <w:rsid w:val="00A95608"/>
    <w:rsid w:val="00A95AF5"/>
    <w:rsid w:val="00A95B30"/>
    <w:rsid w:val="00A97F83"/>
    <w:rsid w:val="00AA011A"/>
    <w:rsid w:val="00AA07D5"/>
    <w:rsid w:val="00AA27F8"/>
    <w:rsid w:val="00AA3BC2"/>
    <w:rsid w:val="00AA3C22"/>
    <w:rsid w:val="00AA3CBC"/>
    <w:rsid w:val="00AA3D4A"/>
    <w:rsid w:val="00AA5E30"/>
    <w:rsid w:val="00AA66E5"/>
    <w:rsid w:val="00AB18C5"/>
    <w:rsid w:val="00AB2E29"/>
    <w:rsid w:val="00AB5271"/>
    <w:rsid w:val="00AB530D"/>
    <w:rsid w:val="00AB62DD"/>
    <w:rsid w:val="00AC009C"/>
    <w:rsid w:val="00AC0538"/>
    <w:rsid w:val="00AC05E2"/>
    <w:rsid w:val="00AC0B74"/>
    <w:rsid w:val="00AC15E4"/>
    <w:rsid w:val="00AC1A95"/>
    <w:rsid w:val="00AC1F26"/>
    <w:rsid w:val="00AC53CB"/>
    <w:rsid w:val="00AC6983"/>
    <w:rsid w:val="00AC6CD2"/>
    <w:rsid w:val="00AC70D4"/>
    <w:rsid w:val="00AD0BF5"/>
    <w:rsid w:val="00AD1CD0"/>
    <w:rsid w:val="00AD1E89"/>
    <w:rsid w:val="00AD2B20"/>
    <w:rsid w:val="00AD444C"/>
    <w:rsid w:val="00AD5BF2"/>
    <w:rsid w:val="00AD67A0"/>
    <w:rsid w:val="00AD6B54"/>
    <w:rsid w:val="00AE05BE"/>
    <w:rsid w:val="00AE2EEE"/>
    <w:rsid w:val="00AE374E"/>
    <w:rsid w:val="00AE4239"/>
    <w:rsid w:val="00AE4B0B"/>
    <w:rsid w:val="00AE6E5A"/>
    <w:rsid w:val="00AE797A"/>
    <w:rsid w:val="00AE7E21"/>
    <w:rsid w:val="00AF0830"/>
    <w:rsid w:val="00AF14BC"/>
    <w:rsid w:val="00AF3979"/>
    <w:rsid w:val="00AF598A"/>
    <w:rsid w:val="00B0189F"/>
    <w:rsid w:val="00B025A7"/>
    <w:rsid w:val="00B04057"/>
    <w:rsid w:val="00B0424E"/>
    <w:rsid w:val="00B04802"/>
    <w:rsid w:val="00B04905"/>
    <w:rsid w:val="00B04B3A"/>
    <w:rsid w:val="00B060A9"/>
    <w:rsid w:val="00B06325"/>
    <w:rsid w:val="00B0715A"/>
    <w:rsid w:val="00B105AF"/>
    <w:rsid w:val="00B10A8E"/>
    <w:rsid w:val="00B11988"/>
    <w:rsid w:val="00B11C61"/>
    <w:rsid w:val="00B12513"/>
    <w:rsid w:val="00B17983"/>
    <w:rsid w:val="00B2098A"/>
    <w:rsid w:val="00B2173B"/>
    <w:rsid w:val="00B22AC5"/>
    <w:rsid w:val="00B233E5"/>
    <w:rsid w:val="00B23EA3"/>
    <w:rsid w:val="00B24228"/>
    <w:rsid w:val="00B26B77"/>
    <w:rsid w:val="00B27004"/>
    <w:rsid w:val="00B30314"/>
    <w:rsid w:val="00B3089C"/>
    <w:rsid w:val="00B30C4C"/>
    <w:rsid w:val="00B30CDF"/>
    <w:rsid w:val="00B311D5"/>
    <w:rsid w:val="00B315A8"/>
    <w:rsid w:val="00B31F07"/>
    <w:rsid w:val="00B322C9"/>
    <w:rsid w:val="00B32B6E"/>
    <w:rsid w:val="00B3379E"/>
    <w:rsid w:val="00B344D5"/>
    <w:rsid w:val="00B34889"/>
    <w:rsid w:val="00B365B8"/>
    <w:rsid w:val="00B37A51"/>
    <w:rsid w:val="00B37DBF"/>
    <w:rsid w:val="00B40A2A"/>
    <w:rsid w:val="00B415C2"/>
    <w:rsid w:val="00B41CF7"/>
    <w:rsid w:val="00B42546"/>
    <w:rsid w:val="00B4442C"/>
    <w:rsid w:val="00B44F97"/>
    <w:rsid w:val="00B4739B"/>
    <w:rsid w:val="00B47732"/>
    <w:rsid w:val="00B47B42"/>
    <w:rsid w:val="00B47D6E"/>
    <w:rsid w:val="00B51AF9"/>
    <w:rsid w:val="00B51E31"/>
    <w:rsid w:val="00B5246B"/>
    <w:rsid w:val="00B533FD"/>
    <w:rsid w:val="00B53699"/>
    <w:rsid w:val="00B5480D"/>
    <w:rsid w:val="00B551BC"/>
    <w:rsid w:val="00B5547F"/>
    <w:rsid w:val="00B568CD"/>
    <w:rsid w:val="00B5719F"/>
    <w:rsid w:val="00B608C5"/>
    <w:rsid w:val="00B615C6"/>
    <w:rsid w:val="00B620E2"/>
    <w:rsid w:val="00B62B74"/>
    <w:rsid w:val="00B634BD"/>
    <w:rsid w:val="00B639FD"/>
    <w:rsid w:val="00B63B7C"/>
    <w:rsid w:val="00B63E12"/>
    <w:rsid w:val="00B64797"/>
    <w:rsid w:val="00B65F08"/>
    <w:rsid w:val="00B6692E"/>
    <w:rsid w:val="00B66A37"/>
    <w:rsid w:val="00B70001"/>
    <w:rsid w:val="00B714FC"/>
    <w:rsid w:val="00B717C0"/>
    <w:rsid w:val="00B722D9"/>
    <w:rsid w:val="00B72493"/>
    <w:rsid w:val="00B72759"/>
    <w:rsid w:val="00B7392E"/>
    <w:rsid w:val="00B7439F"/>
    <w:rsid w:val="00B74A4C"/>
    <w:rsid w:val="00B74DA4"/>
    <w:rsid w:val="00B7577F"/>
    <w:rsid w:val="00B75C52"/>
    <w:rsid w:val="00B76F97"/>
    <w:rsid w:val="00B776A0"/>
    <w:rsid w:val="00B776E5"/>
    <w:rsid w:val="00B801FE"/>
    <w:rsid w:val="00B80DFE"/>
    <w:rsid w:val="00B8175E"/>
    <w:rsid w:val="00B81D79"/>
    <w:rsid w:val="00B81E89"/>
    <w:rsid w:val="00B82C8A"/>
    <w:rsid w:val="00B85F31"/>
    <w:rsid w:val="00B866F1"/>
    <w:rsid w:val="00B869BA"/>
    <w:rsid w:val="00B86DCB"/>
    <w:rsid w:val="00B87616"/>
    <w:rsid w:val="00B90A70"/>
    <w:rsid w:val="00B9109E"/>
    <w:rsid w:val="00B91211"/>
    <w:rsid w:val="00B91DAC"/>
    <w:rsid w:val="00B92041"/>
    <w:rsid w:val="00B92B17"/>
    <w:rsid w:val="00B92D27"/>
    <w:rsid w:val="00B93583"/>
    <w:rsid w:val="00B937C7"/>
    <w:rsid w:val="00B93B51"/>
    <w:rsid w:val="00B947E3"/>
    <w:rsid w:val="00B954BF"/>
    <w:rsid w:val="00B95BA8"/>
    <w:rsid w:val="00B9646A"/>
    <w:rsid w:val="00B97377"/>
    <w:rsid w:val="00B97BC8"/>
    <w:rsid w:val="00BA0BC5"/>
    <w:rsid w:val="00BA31DF"/>
    <w:rsid w:val="00BA4B14"/>
    <w:rsid w:val="00BA4DE7"/>
    <w:rsid w:val="00BA5CC4"/>
    <w:rsid w:val="00BA74AC"/>
    <w:rsid w:val="00BA7A13"/>
    <w:rsid w:val="00BB3204"/>
    <w:rsid w:val="00BB527A"/>
    <w:rsid w:val="00BB5353"/>
    <w:rsid w:val="00BB54BC"/>
    <w:rsid w:val="00BB54C5"/>
    <w:rsid w:val="00BB571D"/>
    <w:rsid w:val="00BB6204"/>
    <w:rsid w:val="00BB631E"/>
    <w:rsid w:val="00BB6D1E"/>
    <w:rsid w:val="00BC0217"/>
    <w:rsid w:val="00BC0D7C"/>
    <w:rsid w:val="00BC1562"/>
    <w:rsid w:val="00BC1D3F"/>
    <w:rsid w:val="00BC2620"/>
    <w:rsid w:val="00BC2C62"/>
    <w:rsid w:val="00BC39B4"/>
    <w:rsid w:val="00BC3EB7"/>
    <w:rsid w:val="00BC473F"/>
    <w:rsid w:val="00BC4E23"/>
    <w:rsid w:val="00BC6618"/>
    <w:rsid w:val="00BC6D3E"/>
    <w:rsid w:val="00BD048B"/>
    <w:rsid w:val="00BD09BB"/>
    <w:rsid w:val="00BD12A6"/>
    <w:rsid w:val="00BD2BAB"/>
    <w:rsid w:val="00BD34D8"/>
    <w:rsid w:val="00BD3F01"/>
    <w:rsid w:val="00BD43FC"/>
    <w:rsid w:val="00BD5332"/>
    <w:rsid w:val="00BD71DC"/>
    <w:rsid w:val="00BE08B5"/>
    <w:rsid w:val="00BE0B41"/>
    <w:rsid w:val="00BE0C31"/>
    <w:rsid w:val="00BE0CF6"/>
    <w:rsid w:val="00BE1F5D"/>
    <w:rsid w:val="00BE22D6"/>
    <w:rsid w:val="00BE2DCD"/>
    <w:rsid w:val="00BE36C5"/>
    <w:rsid w:val="00BE4D0B"/>
    <w:rsid w:val="00BE593D"/>
    <w:rsid w:val="00BE5FC8"/>
    <w:rsid w:val="00BE6C8D"/>
    <w:rsid w:val="00BE7218"/>
    <w:rsid w:val="00BE75CF"/>
    <w:rsid w:val="00BF0FE8"/>
    <w:rsid w:val="00BF124A"/>
    <w:rsid w:val="00BF19E8"/>
    <w:rsid w:val="00BF1CD5"/>
    <w:rsid w:val="00BF25C7"/>
    <w:rsid w:val="00BF33F6"/>
    <w:rsid w:val="00BF38D2"/>
    <w:rsid w:val="00BF53CD"/>
    <w:rsid w:val="00BF6139"/>
    <w:rsid w:val="00BF7406"/>
    <w:rsid w:val="00BF7628"/>
    <w:rsid w:val="00BF7E01"/>
    <w:rsid w:val="00BF7F7C"/>
    <w:rsid w:val="00C0020B"/>
    <w:rsid w:val="00C00336"/>
    <w:rsid w:val="00C02043"/>
    <w:rsid w:val="00C031F9"/>
    <w:rsid w:val="00C0556A"/>
    <w:rsid w:val="00C06B23"/>
    <w:rsid w:val="00C070BB"/>
    <w:rsid w:val="00C07876"/>
    <w:rsid w:val="00C11A3C"/>
    <w:rsid w:val="00C11C15"/>
    <w:rsid w:val="00C12E49"/>
    <w:rsid w:val="00C137FE"/>
    <w:rsid w:val="00C14027"/>
    <w:rsid w:val="00C15C93"/>
    <w:rsid w:val="00C168A6"/>
    <w:rsid w:val="00C16FC0"/>
    <w:rsid w:val="00C17C80"/>
    <w:rsid w:val="00C2022A"/>
    <w:rsid w:val="00C21C8C"/>
    <w:rsid w:val="00C22809"/>
    <w:rsid w:val="00C22C80"/>
    <w:rsid w:val="00C22CDF"/>
    <w:rsid w:val="00C23923"/>
    <w:rsid w:val="00C24C40"/>
    <w:rsid w:val="00C24D30"/>
    <w:rsid w:val="00C2608E"/>
    <w:rsid w:val="00C27B50"/>
    <w:rsid w:val="00C27D28"/>
    <w:rsid w:val="00C333AF"/>
    <w:rsid w:val="00C3400C"/>
    <w:rsid w:val="00C34700"/>
    <w:rsid w:val="00C3640F"/>
    <w:rsid w:val="00C36F51"/>
    <w:rsid w:val="00C37BA9"/>
    <w:rsid w:val="00C410D8"/>
    <w:rsid w:val="00C41DF9"/>
    <w:rsid w:val="00C4385C"/>
    <w:rsid w:val="00C45899"/>
    <w:rsid w:val="00C46003"/>
    <w:rsid w:val="00C47B40"/>
    <w:rsid w:val="00C47EC6"/>
    <w:rsid w:val="00C47F2A"/>
    <w:rsid w:val="00C5184D"/>
    <w:rsid w:val="00C519A6"/>
    <w:rsid w:val="00C541F3"/>
    <w:rsid w:val="00C54B68"/>
    <w:rsid w:val="00C55E55"/>
    <w:rsid w:val="00C56507"/>
    <w:rsid w:val="00C60180"/>
    <w:rsid w:val="00C609A9"/>
    <w:rsid w:val="00C60BEF"/>
    <w:rsid w:val="00C61165"/>
    <w:rsid w:val="00C612E1"/>
    <w:rsid w:val="00C6386E"/>
    <w:rsid w:val="00C63CD2"/>
    <w:rsid w:val="00C64425"/>
    <w:rsid w:val="00C65F59"/>
    <w:rsid w:val="00C6663A"/>
    <w:rsid w:val="00C670F5"/>
    <w:rsid w:val="00C730B4"/>
    <w:rsid w:val="00C74F03"/>
    <w:rsid w:val="00C756C9"/>
    <w:rsid w:val="00C7654D"/>
    <w:rsid w:val="00C77C1C"/>
    <w:rsid w:val="00C80384"/>
    <w:rsid w:val="00C81925"/>
    <w:rsid w:val="00C82509"/>
    <w:rsid w:val="00C853BB"/>
    <w:rsid w:val="00C8581B"/>
    <w:rsid w:val="00C87199"/>
    <w:rsid w:val="00C87625"/>
    <w:rsid w:val="00C87D53"/>
    <w:rsid w:val="00C87F3D"/>
    <w:rsid w:val="00C91118"/>
    <w:rsid w:val="00C912AB"/>
    <w:rsid w:val="00C92874"/>
    <w:rsid w:val="00C94131"/>
    <w:rsid w:val="00C94AA8"/>
    <w:rsid w:val="00C96DBB"/>
    <w:rsid w:val="00C9775F"/>
    <w:rsid w:val="00CA06C7"/>
    <w:rsid w:val="00CA0B75"/>
    <w:rsid w:val="00CA19B2"/>
    <w:rsid w:val="00CA2362"/>
    <w:rsid w:val="00CA28F9"/>
    <w:rsid w:val="00CA527E"/>
    <w:rsid w:val="00CA57DB"/>
    <w:rsid w:val="00CA6C04"/>
    <w:rsid w:val="00CA7388"/>
    <w:rsid w:val="00CB2210"/>
    <w:rsid w:val="00CB2665"/>
    <w:rsid w:val="00CB2D73"/>
    <w:rsid w:val="00CB3B8D"/>
    <w:rsid w:val="00CB3E0A"/>
    <w:rsid w:val="00CB462D"/>
    <w:rsid w:val="00CB58AD"/>
    <w:rsid w:val="00CB6597"/>
    <w:rsid w:val="00CB68B6"/>
    <w:rsid w:val="00CB6C6F"/>
    <w:rsid w:val="00CB76CA"/>
    <w:rsid w:val="00CB7A57"/>
    <w:rsid w:val="00CB7B3D"/>
    <w:rsid w:val="00CC12BE"/>
    <w:rsid w:val="00CC176A"/>
    <w:rsid w:val="00CC1913"/>
    <w:rsid w:val="00CC34DD"/>
    <w:rsid w:val="00CC4298"/>
    <w:rsid w:val="00CC4EDF"/>
    <w:rsid w:val="00CC6A46"/>
    <w:rsid w:val="00CC7EE7"/>
    <w:rsid w:val="00CD0A16"/>
    <w:rsid w:val="00CD0F46"/>
    <w:rsid w:val="00CD1948"/>
    <w:rsid w:val="00CD2A7B"/>
    <w:rsid w:val="00CD3A8D"/>
    <w:rsid w:val="00CD58C9"/>
    <w:rsid w:val="00CD5C0A"/>
    <w:rsid w:val="00CD5CA3"/>
    <w:rsid w:val="00CD7C5F"/>
    <w:rsid w:val="00CD7F02"/>
    <w:rsid w:val="00CE0C2B"/>
    <w:rsid w:val="00CE1B2E"/>
    <w:rsid w:val="00CE2807"/>
    <w:rsid w:val="00CE2A31"/>
    <w:rsid w:val="00CE338A"/>
    <w:rsid w:val="00CE36A2"/>
    <w:rsid w:val="00CE3D0C"/>
    <w:rsid w:val="00CE424E"/>
    <w:rsid w:val="00CE4DDE"/>
    <w:rsid w:val="00CE501F"/>
    <w:rsid w:val="00CE6BFF"/>
    <w:rsid w:val="00CE6CAE"/>
    <w:rsid w:val="00CE6E37"/>
    <w:rsid w:val="00CE7A33"/>
    <w:rsid w:val="00CE7C86"/>
    <w:rsid w:val="00CE7D20"/>
    <w:rsid w:val="00CF02DD"/>
    <w:rsid w:val="00CF14B7"/>
    <w:rsid w:val="00CF1680"/>
    <w:rsid w:val="00CF258F"/>
    <w:rsid w:val="00CF291F"/>
    <w:rsid w:val="00CF386D"/>
    <w:rsid w:val="00CF4B67"/>
    <w:rsid w:val="00CF4ED8"/>
    <w:rsid w:val="00CF5F88"/>
    <w:rsid w:val="00CF67F6"/>
    <w:rsid w:val="00CF6BB1"/>
    <w:rsid w:val="00CF6D73"/>
    <w:rsid w:val="00CF6F79"/>
    <w:rsid w:val="00CF7B82"/>
    <w:rsid w:val="00CF7BEF"/>
    <w:rsid w:val="00CF7CCD"/>
    <w:rsid w:val="00CF7D97"/>
    <w:rsid w:val="00D012A7"/>
    <w:rsid w:val="00D02207"/>
    <w:rsid w:val="00D03D13"/>
    <w:rsid w:val="00D04356"/>
    <w:rsid w:val="00D04B06"/>
    <w:rsid w:val="00D04B79"/>
    <w:rsid w:val="00D04EC9"/>
    <w:rsid w:val="00D0680D"/>
    <w:rsid w:val="00D0709D"/>
    <w:rsid w:val="00D0726F"/>
    <w:rsid w:val="00D07599"/>
    <w:rsid w:val="00D1150D"/>
    <w:rsid w:val="00D124F2"/>
    <w:rsid w:val="00D15138"/>
    <w:rsid w:val="00D15402"/>
    <w:rsid w:val="00D158E0"/>
    <w:rsid w:val="00D167A6"/>
    <w:rsid w:val="00D201A6"/>
    <w:rsid w:val="00D22E0E"/>
    <w:rsid w:val="00D232DA"/>
    <w:rsid w:val="00D23D65"/>
    <w:rsid w:val="00D2461A"/>
    <w:rsid w:val="00D254C9"/>
    <w:rsid w:val="00D27917"/>
    <w:rsid w:val="00D314C1"/>
    <w:rsid w:val="00D31B84"/>
    <w:rsid w:val="00D31BAE"/>
    <w:rsid w:val="00D322F9"/>
    <w:rsid w:val="00D334EC"/>
    <w:rsid w:val="00D344E1"/>
    <w:rsid w:val="00D3566A"/>
    <w:rsid w:val="00D3587A"/>
    <w:rsid w:val="00D35F27"/>
    <w:rsid w:val="00D36630"/>
    <w:rsid w:val="00D3768E"/>
    <w:rsid w:val="00D4210B"/>
    <w:rsid w:val="00D43D8A"/>
    <w:rsid w:val="00D440DA"/>
    <w:rsid w:val="00D4534E"/>
    <w:rsid w:val="00D47324"/>
    <w:rsid w:val="00D511E4"/>
    <w:rsid w:val="00D512D7"/>
    <w:rsid w:val="00D52720"/>
    <w:rsid w:val="00D53BFC"/>
    <w:rsid w:val="00D53F0C"/>
    <w:rsid w:val="00D55763"/>
    <w:rsid w:val="00D55876"/>
    <w:rsid w:val="00D55D87"/>
    <w:rsid w:val="00D56B09"/>
    <w:rsid w:val="00D60CDD"/>
    <w:rsid w:val="00D6126F"/>
    <w:rsid w:val="00D61B73"/>
    <w:rsid w:val="00D6373F"/>
    <w:rsid w:val="00D63AAE"/>
    <w:rsid w:val="00D6429D"/>
    <w:rsid w:val="00D65D9E"/>
    <w:rsid w:val="00D661DC"/>
    <w:rsid w:val="00D70A89"/>
    <w:rsid w:val="00D70C7A"/>
    <w:rsid w:val="00D71C95"/>
    <w:rsid w:val="00D71CB0"/>
    <w:rsid w:val="00D7280A"/>
    <w:rsid w:val="00D72CD8"/>
    <w:rsid w:val="00D74A0C"/>
    <w:rsid w:val="00D74E8A"/>
    <w:rsid w:val="00D7562E"/>
    <w:rsid w:val="00D75B8A"/>
    <w:rsid w:val="00D778DF"/>
    <w:rsid w:val="00D77BC9"/>
    <w:rsid w:val="00D821BD"/>
    <w:rsid w:val="00D830AF"/>
    <w:rsid w:val="00D8388C"/>
    <w:rsid w:val="00D84AB5"/>
    <w:rsid w:val="00D84F7E"/>
    <w:rsid w:val="00D856DD"/>
    <w:rsid w:val="00D877D3"/>
    <w:rsid w:val="00D87937"/>
    <w:rsid w:val="00D87B2B"/>
    <w:rsid w:val="00D87DAA"/>
    <w:rsid w:val="00D92C18"/>
    <w:rsid w:val="00D92D5C"/>
    <w:rsid w:val="00D93B78"/>
    <w:rsid w:val="00D94328"/>
    <w:rsid w:val="00D94D1F"/>
    <w:rsid w:val="00D95696"/>
    <w:rsid w:val="00D963B1"/>
    <w:rsid w:val="00D96694"/>
    <w:rsid w:val="00D97F25"/>
    <w:rsid w:val="00DA007E"/>
    <w:rsid w:val="00DA0EC3"/>
    <w:rsid w:val="00DA16BC"/>
    <w:rsid w:val="00DA1EF4"/>
    <w:rsid w:val="00DA2658"/>
    <w:rsid w:val="00DA5C27"/>
    <w:rsid w:val="00DA66AE"/>
    <w:rsid w:val="00DA7933"/>
    <w:rsid w:val="00DB15D8"/>
    <w:rsid w:val="00DB2657"/>
    <w:rsid w:val="00DB3DC2"/>
    <w:rsid w:val="00DB413B"/>
    <w:rsid w:val="00DB5CBC"/>
    <w:rsid w:val="00DB674B"/>
    <w:rsid w:val="00DB7656"/>
    <w:rsid w:val="00DB7AF0"/>
    <w:rsid w:val="00DB7DAF"/>
    <w:rsid w:val="00DC08B3"/>
    <w:rsid w:val="00DC1945"/>
    <w:rsid w:val="00DC2280"/>
    <w:rsid w:val="00DC2E11"/>
    <w:rsid w:val="00DC3694"/>
    <w:rsid w:val="00DC3A49"/>
    <w:rsid w:val="00DC43FD"/>
    <w:rsid w:val="00DC4CE4"/>
    <w:rsid w:val="00DC641D"/>
    <w:rsid w:val="00DC6E93"/>
    <w:rsid w:val="00DC7A6A"/>
    <w:rsid w:val="00DD112F"/>
    <w:rsid w:val="00DD2630"/>
    <w:rsid w:val="00DD2DA1"/>
    <w:rsid w:val="00DD2F13"/>
    <w:rsid w:val="00DD3954"/>
    <w:rsid w:val="00DD3A71"/>
    <w:rsid w:val="00DD6BA3"/>
    <w:rsid w:val="00DD6C72"/>
    <w:rsid w:val="00DD7879"/>
    <w:rsid w:val="00DD7BE2"/>
    <w:rsid w:val="00DE03FC"/>
    <w:rsid w:val="00DE2EB9"/>
    <w:rsid w:val="00DE48F9"/>
    <w:rsid w:val="00DE4FA3"/>
    <w:rsid w:val="00DE5159"/>
    <w:rsid w:val="00DE5548"/>
    <w:rsid w:val="00DE6CF7"/>
    <w:rsid w:val="00DE7A7E"/>
    <w:rsid w:val="00DF062B"/>
    <w:rsid w:val="00DF1390"/>
    <w:rsid w:val="00DF177F"/>
    <w:rsid w:val="00DF1DCA"/>
    <w:rsid w:val="00DF2541"/>
    <w:rsid w:val="00DF4B0D"/>
    <w:rsid w:val="00DF511E"/>
    <w:rsid w:val="00DF58A5"/>
    <w:rsid w:val="00DF7E33"/>
    <w:rsid w:val="00E00B43"/>
    <w:rsid w:val="00E02B38"/>
    <w:rsid w:val="00E02B40"/>
    <w:rsid w:val="00E02BCB"/>
    <w:rsid w:val="00E032B8"/>
    <w:rsid w:val="00E040CB"/>
    <w:rsid w:val="00E0461E"/>
    <w:rsid w:val="00E048A4"/>
    <w:rsid w:val="00E04A5A"/>
    <w:rsid w:val="00E056EB"/>
    <w:rsid w:val="00E058D9"/>
    <w:rsid w:val="00E059E1"/>
    <w:rsid w:val="00E06CC2"/>
    <w:rsid w:val="00E07489"/>
    <w:rsid w:val="00E12937"/>
    <w:rsid w:val="00E12E20"/>
    <w:rsid w:val="00E13388"/>
    <w:rsid w:val="00E13F5D"/>
    <w:rsid w:val="00E14118"/>
    <w:rsid w:val="00E153C0"/>
    <w:rsid w:val="00E153EE"/>
    <w:rsid w:val="00E15501"/>
    <w:rsid w:val="00E16B6D"/>
    <w:rsid w:val="00E1709B"/>
    <w:rsid w:val="00E170AC"/>
    <w:rsid w:val="00E17DE9"/>
    <w:rsid w:val="00E20612"/>
    <w:rsid w:val="00E217D0"/>
    <w:rsid w:val="00E22023"/>
    <w:rsid w:val="00E242C1"/>
    <w:rsid w:val="00E2484B"/>
    <w:rsid w:val="00E26187"/>
    <w:rsid w:val="00E267F1"/>
    <w:rsid w:val="00E3196F"/>
    <w:rsid w:val="00E31D05"/>
    <w:rsid w:val="00E32D5E"/>
    <w:rsid w:val="00E335B1"/>
    <w:rsid w:val="00E33739"/>
    <w:rsid w:val="00E34B51"/>
    <w:rsid w:val="00E352AD"/>
    <w:rsid w:val="00E36E64"/>
    <w:rsid w:val="00E40230"/>
    <w:rsid w:val="00E40715"/>
    <w:rsid w:val="00E40A42"/>
    <w:rsid w:val="00E4239D"/>
    <w:rsid w:val="00E42EAC"/>
    <w:rsid w:val="00E44C6D"/>
    <w:rsid w:val="00E46B1A"/>
    <w:rsid w:val="00E47DDC"/>
    <w:rsid w:val="00E50559"/>
    <w:rsid w:val="00E5276B"/>
    <w:rsid w:val="00E52DA6"/>
    <w:rsid w:val="00E534FE"/>
    <w:rsid w:val="00E53907"/>
    <w:rsid w:val="00E54974"/>
    <w:rsid w:val="00E55789"/>
    <w:rsid w:val="00E56FED"/>
    <w:rsid w:val="00E5736A"/>
    <w:rsid w:val="00E57974"/>
    <w:rsid w:val="00E6017A"/>
    <w:rsid w:val="00E60A5E"/>
    <w:rsid w:val="00E60DD7"/>
    <w:rsid w:val="00E60FD2"/>
    <w:rsid w:val="00E629DB"/>
    <w:rsid w:val="00E62B3C"/>
    <w:rsid w:val="00E63499"/>
    <w:rsid w:val="00E6386E"/>
    <w:rsid w:val="00E63983"/>
    <w:rsid w:val="00E67474"/>
    <w:rsid w:val="00E67750"/>
    <w:rsid w:val="00E727E1"/>
    <w:rsid w:val="00E73E3D"/>
    <w:rsid w:val="00E74C92"/>
    <w:rsid w:val="00E76430"/>
    <w:rsid w:val="00E766FF"/>
    <w:rsid w:val="00E768F6"/>
    <w:rsid w:val="00E77398"/>
    <w:rsid w:val="00E77B44"/>
    <w:rsid w:val="00E81AF0"/>
    <w:rsid w:val="00E8259D"/>
    <w:rsid w:val="00E826E9"/>
    <w:rsid w:val="00E82D4E"/>
    <w:rsid w:val="00E83B96"/>
    <w:rsid w:val="00E85335"/>
    <w:rsid w:val="00E86953"/>
    <w:rsid w:val="00E900F0"/>
    <w:rsid w:val="00E9034C"/>
    <w:rsid w:val="00E91688"/>
    <w:rsid w:val="00E92325"/>
    <w:rsid w:val="00E929B7"/>
    <w:rsid w:val="00E931AE"/>
    <w:rsid w:val="00E93264"/>
    <w:rsid w:val="00E93896"/>
    <w:rsid w:val="00E94559"/>
    <w:rsid w:val="00E9564D"/>
    <w:rsid w:val="00E9786E"/>
    <w:rsid w:val="00EA0053"/>
    <w:rsid w:val="00EA00FA"/>
    <w:rsid w:val="00EA02BC"/>
    <w:rsid w:val="00EA109C"/>
    <w:rsid w:val="00EA208E"/>
    <w:rsid w:val="00EA68E5"/>
    <w:rsid w:val="00EA6C93"/>
    <w:rsid w:val="00EA7B5F"/>
    <w:rsid w:val="00EB0E50"/>
    <w:rsid w:val="00EB1E45"/>
    <w:rsid w:val="00EB1EFB"/>
    <w:rsid w:val="00EB1F14"/>
    <w:rsid w:val="00EB4944"/>
    <w:rsid w:val="00EB4B52"/>
    <w:rsid w:val="00EB4FCC"/>
    <w:rsid w:val="00EB571C"/>
    <w:rsid w:val="00EB61CD"/>
    <w:rsid w:val="00EB7A26"/>
    <w:rsid w:val="00EB7BE0"/>
    <w:rsid w:val="00EC08C5"/>
    <w:rsid w:val="00EC193B"/>
    <w:rsid w:val="00EC2D72"/>
    <w:rsid w:val="00EC46C8"/>
    <w:rsid w:val="00EC4D68"/>
    <w:rsid w:val="00EC4F73"/>
    <w:rsid w:val="00EC57B3"/>
    <w:rsid w:val="00EC58D5"/>
    <w:rsid w:val="00EC7099"/>
    <w:rsid w:val="00ED00F8"/>
    <w:rsid w:val="00ED055E"/>
    <w:rsid w:val="00ED171F"/>
    <w:rsid w:val="00ED1C2E"/>
    <w:rsid w:val="00ED1DB1"/>
    <w:rsid w:val="00ED3C23"/>
    <w:rsid w:val="00ED3C42"/>
    <w:rsid w:val="00ED459D"/>
    <w:rsid w:val="00ED4DBD"/>
    <w:rsid w:val="00ED73E1"/>
    <w:rsid w:val="00ED74D6"/>
    <w:rsid w:val="00EE1471"/>
    <w:rsid w:val="00EE203C"/>
    <w:rsid w:val="00EE2FD5"/>
    <w:rsid w:val="00EE480F"/>
    <w:rsid w:val="00EE60ED"/>
    <w:rsid w:val="00EE63E6"/>
    <w:rsid w:val="00EE6563"/>
    <w:rsid w:val="00EE6FDE"/>
    <w:rsid w:val="00EE70C0"/>
    <w:rsid w:val="00EE78E5"/>
    <w:rsid w:val="00EF20EE"/>
    <w:rsid w:val="00EF2AC5"/>
    <w:rsid w:val="00EF34E0"/>
    <w:rsid w:val="00EF45F9"/>
    <w:rsid w:val="00EF734C"/>
    <w:rsid w:val="00EF76AB"/>
    <w:rsid w:val="00EF7BEB"/>
    <w:rsid w:val="00F00017"/>
    <w:rsid w:val="00F00CA4"/>
    <w:rsid w:val="00F032E7"/>
    <w:rsid w:val="00F0453C"/>
    <w:rsid w:val="00F05314"/>
    <w:rsid w:val="00F0608E"/>
    <w:rsid w:val="00F061E5"/>
    <w:rsid w:val="00F106A4"/>
    <w:rsid w:val="00F114B2"/>
    <w:rsid w:val="00F12588"/>
    <w:rsid w:val="00F13FF8"/>
    <w:rsid w:val="00F15A16"/>
    <w:rsid w:val="00F15D85"/>
    <w:rsid w:val="00F16869"/>
    <w:rsid w:val="00F16C3C"/>
    <w:rsid w:val="00F16FF5"/>
    <w:rsid w:val="00F1747B"/>
    <w:rsid w:val="00F20178"/>
    <w:rsid w:val="00F21D4F"/>
    <w:rsid w:val="00F22CF3"/>
    <w:rsid w:val="00F22EF9"/>
    <w:rsid w:val="00F2323B"/>
    <w:rsid w:val="00F2383E"/>
    <w:rsid w:val="00F23D04"/>
    <w:rsid w:val="00F23E0F"/>
    <w:rsid w:val="00F241FD"/>
    <w:rsid w:val="00F25591"/>
    <w:rsid w:val="00F26CC7"/>
    <w:rsid w:val="00F27509"/>
    <w:rsid w:val="00F30125"/>
    <w:rsid w:val="00F308D2"/>
    <w:rsid w:val="00F30A03"/>
    <w:rsid w:val="00F30C0C"/>
    <w:rsid w:val="00F315D4"/>
    <w:rsid w:val="00F324B6"/>
    <w:rsid w:val="00F329ED"/>
    <w:rsid w:val="00F33450"/>
    <w:rsid w:val="00F33474"/>
    <w:rsid w:val="00F3380D"/>
    <w:rsid w:val="00F37652"/>
    <w:rsid w:val="00F417DE"/>
    <w:rsid w:val="00F41D89"/>
    <w:rsid w:val="00F4203D"/>
    <w:rsid w:val="00F43846"/>
    <w:rsid w:val="00F4469F"/>
    <w:rsid w:val="00F45468"/>
    <w:rsid w:val="00F45812"/>
    <w:rsid w:val="00F45A02"/>
    <w:rsid w:val="00F45C0F"/>
    <w:rsid w:val="00F45EC5"/>
    <w:rsid w:val="00F464D1"/>
    <w:rsid w:val="00F46C94"/>
    <w:rsid w:val="00F503FC"/>
    <w:rsid w:val="00F508A7"/>
    <w:rsid w:val="00F518D4"/>
    <w:rsid w:val="00F51B45"/>
    <w:rsid w:val="00F52A34"/>
    <w:rsid w:val="00F53951"/>
    <w:rsid w:val="00F53B21"/>
    <w:rsid w:val="00F557E4"/>
    <w:rsid w:val="00F55A31"/>
    <w:rsid w:val="00F55FA7"/>
    <w:rsid w:val="00F56325"/>
    <w:rsid w:val="00F56C0E"/>
    <w:rsid w:val="00F5792C"/>
    <w:rsid w:val="00F600B7"/>
    <w:rsid w:val="00F60865"/>
    <w:rsid w:val="00F62088"/>
    <w:rsid w:val="00F64246"/>
    <w:rsid w:val="00F64526"/>
    <w:rsid w:val="00F669DC"/>
    <w:rsid w:val="00F67559"/>
    <w:rsid w:val="00F702E5"/>
    <w:rsid w:val="00F70525"/>
    <w:rsid w:val="00F710FA"/>
    <w:rsid w:val="00F72164"/>
    <w:rsid w:val="00F72465"/>
    <w:rsid w:val="00F73AAF"/>
    <w:rsid w:val="00F747D9"/>
    <w:rsid w:val="00F7484A"/>
    <w:rsid w:val="00F76E70"/>
    <w:rsid w:val="00F777BF"/>
    <w:rsid w:val="00F77A01"/>
    <w:rsid w:val="00F77B65"/>
    <w:rsid w:val="00F80233"/>
    <w:rsid w:val="00F80425"/>
    <w:rsid w:val="00F81447"/>
    <w:rsid w:val="00F8489A"/>
    <w:rsid w:val="00F85F20"/>
    <w:rsid w:val="00F871A7"/>
    <w:rsid w:val="00F87823"/>
    <w:rsid w:val="00F8797B"/>
    <w:rsid w:val="00F87DAA"/>
    <w:rsid w:val="00F87DED"/>
    <w:rsid w:val="00F87F55"/>
    <w:rsid w:val="00F9127A"/>
    <w:rsid w:val="00F91344"/>
    <w:rsid w:val="00F93299"/>
    <w:rsid w:val="00F93605"/>
    <w:rsid w:val="00F9398C"/>
    <w:rsid w:val="00F94552"/>
    <w:rsid w:val="00F95344"/>
    <w:rsid w:val="00F96116"/>
    <w:rsid w:val="00F9617C"/>
    <w:rsid w:val="00FA0B90"/>
    <w:rsid w:val="00FA0BE7"/>
    <w:rsid w:val="00FA192E"/>
    <w:rsid w:val="00FA2004"/>
    <w:rsid w:val="00FA2B05"/>
    <w:rsid w:val="00FA2BBE"/>
    <w:rsid w:val="00FA329D"/>
    <w:rsid w:val="00FA4188"/>
    <w:rsid w:val="00FA49DC"/>
    <w:rsid w:val="00FA523E"/>
    <w:rsid w:val="00FA5644"/>
    <w:rsid w:val="00FA5FD5"/>
    <w:rsid w:val="00FA633F"/>
    <w:rsid w:val="00FA72B1"/>
    <w:rsid w:val="00FB021A"/>
    <w:rsid w:val="00FB04A2"/>
    <w:rsid w:val="00FB18DC"/>
    <w:rsid w:val="00FB2332"/>
    <w:rsid w:val="00FB30A5"/>
    <w:rsid w:val="00FB386E"/>
    <w:rsid w:val="00FB43E5"/>
    <w:rsid w:val="00FB476B"/>
    <w:rsid w:val="00FB58AA"/>
    <w:rsid w:val="00FB5E37"/>
    <w:rsid w:val="00FB67BA"/>
    <w:rsid w:val="00FB6B3E"/>
    <w:rsid w:val="00FC11FE"/>
    <w:rsid w:val="00FC13F5"/>
    <w:rsid w:val="00FC27C5"/>
    <w:rsid w:val="00FC3AD2"/>
    <w:rsid w:val="00FC478D"/>
    <w:rsid w:val="00FC6793"/>
    <w:rsid w:val="00FC6FE5"/>
    <w:rsid w:val="00FD0786"/>
    <w:rsid w:val="00FD196F"/>
    <w:rsid w:val="00FD1C98"/>
    <w:rsid w:val="00FD22DC"/>
    <w:rsid w:val="00FD4F44"/>
    <w:rsid w:val="00FD510B"/>
    <w:rsid w:val="00FD54C7"/>
    <w:rsid w:val="00FD69C5"/>
    <w:rsid w:val="00FD6D0E"/>
    <w:rsid w:val="00FE0002"/>
    <w:rsid w:val="00FE0926"/>
    <w:rsid w:val="00FE148D"/>
    <w:rsid w:val="00FE14E1"/>
    <w:rsid w:val="00FE41FF"/>
    <w:rsid w:val="00FE4722"/>
    <w:rsid w:val="00FE5054"/>
    <w:rsid w:val="00FE51C2"/>
    <w:rsid w:val="00FE535E"/>
    <w:rsid w:val="00FE5AB9"/>
    <w:rsid w:val="00FE6ABE"/>
    <w:rsid w:val="00FE6B0C"/>
    <w:rsid w:val="00FE6C91"/>
    <w:rsid w:val="00FF040A"/>
    <w:rsid w:val="00FF0607"/>
    <w:rsid w:val="00FF0704"/>
    <w:rsid w:val="00FF10E0"/>
    <w:rsid w:val="00FF12C9"/>
    <w:rsid w:val="00FF1466"/>
    <w:rsid w:val="00FF1A16"/>
    <w:rsid w:val="00FF354D"/>
    <w:rsid w:val="00FF35A4"/>
    <w:rsid w:val="00FF4811"/>
    <w:rsid w:val="00FF564A"/>
    <w:rsid w:val="00FF5BE1"/>
    <w:rsid w:val="00FF71F6"/>
    <w:rsid w:val="00FF7653"/>
    <w:rsid w:val="00FF78F0"/>
    <w:rsid w:val="00FF7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012"/>
  </w:style>
  <w:style w:type="paragraph" w:styleId="Heading1">
    <w:name w:val="heading 1"/>
    <w:basedOn w:val="Normal"/>
    <w:next w:val="Normal"/>
    <w:qFormat/>
    <w:rsid w:val="00461012"/>
    <w:pPr>
      <w:keepNext/>
      <w:tabs>
        <w:tab w:val="left" w:pos="720"/>
        <w:tab w:val="left" w:pos="1440"/>
        <w:tab w:val="left" w:pos="2160"/>
        <w:tab w:val="left" w:pos="5760"/>
        <w:tab w:val="left" w:pos="6480"/>
      </w:tabs>
      <w:ind w:right="-25"/>
      <w:jc w:val="both"/>
      <w:outlineLvl w:val="0"/>
    </w:pPr>
    <w:rPr>
      <w:rFonts w:ascii="Helvetica" w:hAnsi="Helvetica"/>
      <w:b/>
    </w:rPr>
  </w:style>
  <w:style w:type="paragraph" w:styleId="Heading2">
    <w:name w:val="heading 2"/>
    <w:basedOn w:val="Normal"/>
    <w:next w:val="Normal"/>
    <w:qFormat/>
    <w:rsid w:val="00461012"/>
    <w:pPr>
      <w:keepNext/>
      <w:ind w:left="720"/>
      <w:outlineLvl w:val="1"/>
    </w:pPr>
    <w:rPr>
      <w:rFonts w:ascii="Arial" w:hAnsi="Arial"/>
      <w:b/>
      <w:i/>
    </w:rPr>
  </w:style>
  <w:style w:type="paragraph" w:styleId="Heading3">
    <w:name w:val="heading 3"/>
    <w:basedOn w:val="Normal"/>
    <w:next w:val="Normal"/>
    <w:qFormat/>
    <w:rsid w:val="00461012"/>
    <w:pPr>
      <w:keepNext/>
      <w:outlineLvl w:val="2"/>
    </w:pPr>
    <w:rPr>
      <w:rFonts w:ascii="Arial" w:hAnsi="Arial"/>
      <w:b/>
    </w:rPr>
  </w:style>
  <w:style w:type="paragraph" w:styleId="Heading4">
    <w:name w:val="heading 4"/>
    <w:basedOn w:val="Normal"/>
    <w:next w:val="Normal"/>
    <w:qFormat/>
    <w:rsid w:val="00461012"/>
    <w:pPr>
      <w:keepNext/>
      <w:ind w:left="360"/>
      <w:jc w:val="both"/>
      <w:outlineLvl w:val="3"/>
    </w:pPr>
    <w:rPr>
      <w:rFonts w:ascii="Arial" w:hAnsi="Arial"/>
      <w:b/>
      <w:i/>
    </w:rPr>
  </w:style>
  <w:style w:type="paragraph" w:styleId="Heading5">
    <w:name w:val="heading 5"/>
    <w:basedOn w:val="Normal"/>
    <w:next w:val="Normal"/>
    <w:qFormat/>
    <w:rsid w:val="00461012"/>
    <w:pPr>
      <w:keepNext/>
      <w:ind w:left="720"/>
      <w:jc w:val="both"/>
      <w:outlineLvl w:val="4"/>
    </w:pPr>
    <w:rPr>
      <w:rFonts w:ascii="Arial" w:hAnsi="Arial"/>
      <w:b/>
    </w:rPr>
  </w:style>
  <w:style w:type="paragraph" w:styleId="Heading6">
    <w:name w:val="heading 6"/>
    <w:basedOn w:val="Normal"/>
    <w:next w:val="Normal"/>
    <w:qFormat/>
    <w:rsid w:val="00461012"/>
    <w:pPr>
      <w:keepNext/>
      <w:jc w:val="both"/>
      <w:outlineLvl w:val="5"/>
    </w:pPr>
    <w:rPr>
      <w:rFonts w:ascii="Arial" w:hAnsi="Arial"/>
      <w:b/>
    </w:rPr>
  </w:style>
  <w:style w:type="paragraph" w:styleId="Heading7">
    <w:name w:val="heading 7"/>
    <w:basedOn w:val="Normal"/>
    <w:next w:val="Normal"/>
    <w:qFormat/>
    <w:rsid w:val="00461012"/>
    <w:pPr>
      <w:keepNext/>
      <w:framePr w:hSpace="180" w:wrap="around" w:vAnchor="text" w:hAnchor="margin" w:xAlign="center" w:y="90"/>
      <w:jc w:val="center"/>
      <w:outlineLvl w:val="6"/>
    </w:pPr>
    <w:rPr>
      <w:rFonts w:ascii="Arial" w:hAnsi="Arial"/>
      <w:i/>
    </w:rPr>
  </w:style>
  <w:style w:type="paragraph" w:styleId="Heading8">
    <w:name w:val="heading 8"/>
    <w:basedOn w:val="Normal"/>
    <w:next w:val="Normal"/>
    <w:qFormat/>
    <w:rsid w:val="00461012"/>
    <w:pPr>
      <w:keepNext/>
      <w:ind w:left="709"/>
      <w:jc w:val="both"/>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1012"/>
    <w:pPr>
      <w:jc w:val="center"/>
    </w:pPr>
    <w:rPr>
      <w:rFonts w:ascii="Arial" w:hAnsi="Arial"/>
      <w:b/>
      <w:sz w:val="22"/>
    </w:rPr>
  </w:style>
  <w:style w:type="paragraph" w:styleId="BodyTextIndent">
    <w:name w:val="Body Text Indent"/>
    <w:basedOn w:val="Normal"/>
    <w:rsid w:val="00461012"/>
    <w:pPr>
      <w:ind w:left="720" w:hanging="720"/>
    </w:pPr>
    <w:rPr>
      <w:rFonts w:ascii="Arial" w:hAnsi="Arial"/>
      <w:i/>
      <w:sz w:val="22"/>
    </w:rPr>
  </w:style>
  <w:style w:type="paragraph" w:styleId="Header">
    <w:name w:val="header"/>
    <w:basedOn w:val="Normal"/>
    <w:rsid w:val="00461012"/>
    <w:pPr>
      <w:tabs>
        <w:tab w:val="center" w:pos="4153"/>
        <w:tab w:val="right" w:pos="8306"/>
      </w:tabs>
    </w:pPr>
  </w:style>
  <w:style w:type="paragraph" w:styleId="Footer">
    <w:name w:val="footer"/>
    <w:basedOn w:val="Normal"/>
    <w:link w:val="FooterChar"/>
    <w:uiPriority w:val="99"/>
    <w:rsid w:val="00461012"/>
    <w:pPr>
      <w:tabs>
        <w:tab w:val="center" w:pos="4153"/>
        <w:tab w:val="right" w:pos="8306"/>
      </w:tabs>
    </w:pPr>
  </w:style>
  <w:style w:type="character" w:styleId="PageNumber">
    <w:name w:val="page number"/>
    <w:basedOn w:val="DefaultParagraphFont"/>
    <w:rsid w:val="00461012"/>
  </w:style>
  <w:style w:type="paragraph" w:styleId="BodyText">
    <w:name w:val="Body Text"/>
    <w:basedOn w:val="Normal"/>
    <w:rsid w:val="00461012"/>
    <w:pPr>
      <w:tabs>
        <w:tab w:val="left" w:pos="702"/>
        <w:tab w:val="left" w:pos="1440"/>
        <w:tab w:val="left" w:pos="2160"/>
        <w:tab w:val="left" w:pos="5760"/>
        <w:tab w:val="left" w:pos="6480"/>
      </w:tabs>
      <w:spacing w:line="240" w:lineRule="atLeast"/>
      <w:ind w:right="-25"/>
      <w:jc w:val="both"/>
    </w:pPr>
    <w:rPr>
      <w:rFonts w:ascii="Helvetica" w:hAnsi="Helvetica"/>
    </w:rPr>
  </w:style>
  <w:style w:type="paragraph" w:styleId="BodyText2">
    <w:name w:val="Body Text 2"/>
    <w:basedOn w:val="Normal"/>
    <w:rsid w:val="00461012"/>
    <w:pPr>
      <w:tabs>
        <w:tab w:val="left" w:pos="720"/>
        <w:tab w:val="left" w:pos="1440"/>
        <w:tab w:val="left" w:pos="5760"/>
        <w:tab w:val="left" w:pos="6480"/>
      </w:tabs>
      <w:jc w:val="both"/>
    </w:pPr>
    <w:rPr>
      <w:rFonts w:ascii="Arial" w:hAnsi="Arial"/>
      <w:sz w:val="22"/>
    </w:rPr>
  </w:style>
  <w:style w:type="paragraph" w:styleId="BodyTextIndent3">
    <w:name w:val="Body Text Indent 3"/>
    <w:basedOn w:val="Normal"/>
    <w:rsid w:val="00461012"/>
    <w:pPr>
      <w:ind w:left="2160" w:hanging="2160"/>
      <w:jc w:val="both"/>
    </w:pPr>
    <w:rPr>
      <w:rFonts w:ascii="Arial" w:hAnsi="Arial"/>
      <w:sz w:val="22"/>
    </w:rPr>
  </w:style>
  <w:style w:type="paragraph" w:styleId="BodyTextIndent2">
    <w:name w:val="Body Text Indent 2"/>
    <w:basedOn w:val="Normal"/>
    <w:rsid w:val="00461012"/>
    <w:pPr>
      <w:ind w:left="720"/>
    </w:pPr>
    <w:rPr>
      <w:rFonts w:ascii="Arial" w:hAnsi="Arial"/>
    </w:rPr>
  </w:style>
  <w:style w:type="character" w:styleId="Hyperlink">
    <w:name w:val="Hyperlink"/>
    <w:rsid w:val="00461012"/>
    <w:rPr>
      <w:color w:val="0000FF"/>
      <w:u w:val="single"/>
    </w:rPr>
  </w:style>
  <w:style w:type="paragraph" w:styleId="Caption">
    <w:name w:val="caption"/>
    <w:basedOn w:val="Normal"/>
    <w:next w:val="Normal"/>
    <w:qFormat/>
    <w:rsid w:val="00461012"/>
    <w:rPr>
      <w:rFonts w:ascii="Arial" w:hAnsi="Arial"/>
      <w:sz w:val="22"/>
      <w:u w:val="single"/>
    </w:rPr>
  </w:style>
  <w:style w:type="paragraph" w:styleId="BodyText3">
    <w:name w:val="Body Text 3"/>
    <w:basedOn w:val="Normal"/>
    <w:rsid w:val="00461012"/>
    <w:pPr>
      <w:jc w:val="both"/>
    </w:pPr>
    <w:rPr>
      <w:sz w:val="28"/>
    </w:rPr>
  </w:style>
  <w:style w:type="paragraph" w:styleId="BlockText">
    <w:name w:val="Block Text"/>
    <w:basedOn w:val="Normal"/>
    <w:rsid w:val="00461012"/>
    <w:pPr>
      <w:ind w:left="851" w:right="368"/>
      <w:jc w:val="both"/>
      <w:outlineLvl w:val="0"/>
    </w:pPr>
    <w:rPr>
      <w:rFonts w:ascii="Arial" w:hAnsi="Arial"/>
      <w:i/>
    </w:rPr>
  </w:style>
  <w:style w:type="table" w:styleId="TableGrid">
    <w:name w:val="Table Grid"/>
    <w:basedOn w:val="TableNormal"/>
    <w:rsid w:val="0038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A2658"/>
    <w:rPr>
      <w:sz w:val="16"/>
      <w:szCs w:val="16"/>
    </w:rPr>
  </w:style>
  <w:style w:type="paragraph" w:styleId="CommentText">
    <w:name w:val="annotation text"/>
    <w:basedOn w:val="Normal"/>
    <w:semiHidden/>
    <w:rsid w:val="00DA2658"/>
  </w:style>
  <w:style w:type="paragraph" w:styleId="BalloonText">
    <w:name w:val="Balloon Text"/>
    <w:basedOn w:val="Normal"/>
    <w:semiHidden/>
    <w:rsid w:val="00DA2658"/>
    <w:rPr>
      <w:rFonts w:ascii="Tahoma" w:hAnsi="Tahoma" w:cs="Tahoma"/>
      <w:sz w:val="16"/>
      <w:szCs w:val="16"/>
    </w:rPr>
  </w:style>
  <w:style w:type="paragraph" w:customStyle="1" w:styleId="CharCharCharCharCharChar">
    <w:name w:val="Char Char Char Char Char Char"/>
    <w:basedOn w:val="Normal"/>
    <w:rsid w:val="00936874"/>
    <w:pPr>
      <w:keepLines/>
      <w:spacing w:after="160" w:line="240" w:lineRule="exact"/>
      <w:ind w:left="2977"/>
    </w:pPr>
    <w:rPr>
      <w:rFonts w:ascii="Tahoma" w:hAnsi="Tahoma"/>
      <w:szCs w:val="24"/>
    </w:rPr>
  </w:style>
  <w:style w:type="paragraph" w:styleId="CommentSubject">
    <w:name w:val="annotation subject"/>
    <w:basedOn w:val="CommentText"/>
    <w:next w:val="CommentText"/>
    <w:semiHidden/>
    <w:rsid w:val="00FE0002"/>
    <w:rPr>
      <w:b/>
      <w:bCs/>
    </w:rPr>
  </w:style>
  <w:style w:type="paragraph" w:styleId="ListParagraph">
    <w:name w:val="List Paragraph"/>
    <w:basedOn w:val="Normal"/>
    <w:uiPriority w:val="34"/>
    <w:qFormat/>
    <w:rsid w:val="006E1FDF"/>
    <w:pPr>
      <w:ind w:left="720"/>
    </w:pPr>
  </w:style>
  <w:style w:type="paragraph" w:customStyle="1" w:styleId="1">
    <w:name w:val="1"/>
    <w:basedOn w:val="Normal"/>
    <w:rsid w:val="00930727"/>
    <w:pPr>
      <w:keepLines/>
      <w:spacing w:after="160" w:line="240" w:lineRule="exact"/>
      <w:ind w:left="2977"/>
    </w:pPr>
    <w:rPr>
      <w:rFonts w:ascii="Tahoma" w:hAnsi="Tahoma"/>
      <w:szCs w:val="24"/>
      <w:lang w:val="en-US"/>
    </w:rPr>
  </w:style>
  <w:style w:type="character" w:styleId="Emphasis">
    <w:name w:val="Emphasis"/>
    <w:basedOn w:val="DefaultParagraphFont"/>
    <w:uiPriority w:val="20"/>
    <w:qFormat/>
    <w:rsid w:val="00366FFF"/>
    <w:rPr>
      <w:i/>
      <w:iCs/>
    </w:rPr>
  </w:style>
  <w:style w:type="character" w:customStyle="1" w:styleId="FooterChar">
    <w:name w:val="Footer Char"/>
    <w:basedOn w:val="DefaultParagraphFont"/>
    <w:link w:val="Footer"/>
    <w:uiPriority w:val="99"/>
    <w:rsid w:val="0049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5760"/>
        <w:tab w:val="left" w:pos="6480"/>
      </w:tabs>
      <w:ind w:right="-25"/>
      <w:jc w:val="both"/>
      <w:outlineLvl w:val="0"/>
    </w:pPr>
    <w:rPr>
      <w:rFonts w:ascii="Helvetica" w:hAnsi="Helvetica"/>
      <w:b/>
    </w:rPr>
  </w:style>
  <w:style w:type="paragraph" w:styleId="Heading2">
    <w:name w:val="heading 2"/>
    <w:basedOn w:val="Normal"/>
    <w:next w:val="Normal"/>
    <w:qFormat/>
    <w:pPr>
      <w:keepNext/>
      <w:ind w:left="720"/>
      <w:outlineLvl w:val="1"/>
    </w:pPr>
    <w:rPr>
      <w:rFonts w:ascii="Arial" w:hAnsi="Arial"/>
      <w:b/>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360"/>
      <w:jc w:val="both"/>
      <w:outlineLvl w:val="3"/>
    </w:pPr>
    <w:rPr>
      <w:rFonts w:ascii="Arial" w:hAnsi="Arial"/>
      <w:b/>
      <w:i/>
    </w:rPr>
  </w:style>
  <w:style w:type="paragraph" w:styleId="Heading5">
    <w:name w:val="heading 5"/>
    <w:basedOn w:val="Normal"/>
    <w:next w:val="Normal"/>
    <w:qFormat/>
    <w:pPr>
      <w:keepNext/>
      <w:ind w:left="720"/>
      <w:jc w:val="both"/>
      <w:outlineLvl w:val="4"/>
    </w:pPr>
    <w:rPr>
      <w:rFonts w:ascii="Arial" w:hAnsi="Arial"/>
      <w:b/>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framePr w:hSpace="180" w:wrap="around" w:vAnchor="text" w:hAnchor="margin" w:xAlign="center" w:y="90"/>
      <w:jc w:val="center"/>
      <w:outlineLvl w:val="6"/>
    </w:pPr>
    <w:rPr>
      <w:rFonts w:ascii="Arial" w:hAnsi="Arial"/>
      <w:i/>
    </w:rPr>
  </w:style>
  <w:style w:type="paragraph" w:styleId="Heading8">
    <w:name w:val="heading 8"/>
    <w:basedOn w:val="Normal"/>
    <w:next w:val="Normal"/>
    <w:qFormat/>
    <w:pPr>
      <w:keepNext/>
      <w:ind w:left="709"/>
      <w:jc w:val="both"/>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odyTextIndent">
    <w:name w:val="Body Text Indent"/>
    <w:basedOn w:val="Normal"/>
    <w:pPr>
      <w:ind w:left="720" w:hanging="720"/>
    </w:pPr>
    <w:rPr>
      <w:rFonts w:ascii="Arial" w:hAnsi="Arial"/>
      <w:i/>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702"/>
        <w:tab w:val="left" w:pos="1440"/>
        <w:tab w:val="left" w:pos="2160"/>
        <w:tab w:val="left" w:pos="5760"/>
        <w:tab w:val="left" w:pos="6480"/>
      </w:tabs>
      <w:spacing w:line="240" w:lineRule="atLeast"/>
      <w:ind w:right="-25"/>
      <w:jc w:val="both"/>
    </w:pPr>
    <w:rPr>
      <w:rFonts w:ascii="Helvetica" w:hAnsi="Helvetica"/>
    </w:rPr>
  </w:style>
  <w:style w:type="paragraph" w:styleId="BodyText2">
    <w:name w:val="Body Text 2"/>
    <w:basedOn w:val="Normal"/>
    <w:pPr>
      <w:tabs>
        <w:tab w:val="left" w:pos="720"/>
        <w:tab w:val="left" w:pos="1440"/>
        <w:tab w:val="left" w:pos="5760"/>
        <w:tab w:val="left" w:pos="6480"/>
      </w:tabs>
      <w:jc w:val="both"/>
    </w:pPr>
    <w:rPr>
      <w:rFonts w:ascii="Arial" w:hAnsi="Arial"/>
      <w:sz w:val="22"/>
    </w:rPr>
  </w:style>
  <w:style w:type="paragraph" w:styleId="BodyTextIndent3">
    <w:name w:val="Body Text Indent 3"/>
    <w:basedOn w:val="Normal"/>
    <w:pPr>
      <w:ind w:left="2160" w:hanging="2160"/>
      <w:jc w:val="both"/>
    </w:pPr>
    <w:rPr>
      <w:rFonts w:ascii="Arial" w:hAnsi="Arial"/>
      <w:sz w:val="22"/>
    </w:rPr>
  </w:style>
  <w:style w:type="paragraph" w:styleId="BodyTextIndent2">
    <w:name w:val="Body Text Indent 2"/>
    <w:basedOn w:val="Normal"/>
    <w:pPr>
      <w:ind w:left="720"/>
    </w:pPr>
    <w:rPr>
      <w:rFonts w:ascii="Arial" w:hAnsi="Arial"/>
    </w:rPr>
  </w:style>
  <w:style w:type="character" w:styleId="Hyperlink">
    <w:name w:val="Hyperlink"/>
    <w:rPr>
      <w:color w:val="0000FF"/>
      <w:u w:val="single"/>
    </w:rPr>
  </w:style>
  <w:style w:type="paragraph" w:styleId="Caption">
    <w:name w:val="caption"/>
    <w:basedOn w:val="Normal"/>
    <w:next w:val="Normal"/>
    <w:qFormat/>
    <w:rPr>
      <w:rFonts w:ascii="Arial" w:hAnsi="Arial"/>
      <w:sz w:val="22"/>
      <w:u w:val="single"/>
    </w:rPr>
  </w:style>
  <w:style w:type="paragraph" w:styleId="BodyText3">
    <w:name w:val="Body Text 3"/>
    <w:basedOn w:val="Normal"/>
    <w:pPr>
      <w:jc w:val="both"/>
    </w:pPr>
    <w:rPr>
      <w:sz w:val="28"/>
    </w:rPr>
  </w:style>
  <w:style w:type="paragraph" w:styleId="BlockText">
    <w:name w:val="Block Text"/>
    <w:basedOn w:val="Normal"/>
    <w:pPr>
      <w:ind w:left="851" w:right="368"/>
      <w:jc w:val="both"/>
      <w:outlineLvl w:val="0"/>
    </w:pPr>
    <w:rPr>
      <w:rFonts w:ascii="Arial" w:hAnsi="Arial"/>
      <w:i/>
    </w:rPr>
  </w:style>
  <w:style w:type="table" w:styleId="TableGrid">
    <w:name w:val="Table Grid"/>
    <w:basedOn w:val="TableNormal"/>
    <w:rsid w:val="0038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A2658"/>
    <w:rPr>
      <w:sz w:val="16"/>
      <w:szCs w:val="16"/>
    </w:rPr>
  </w:style>
  <w:style w:type="paragraph" w:styleId="CommentText">
    <w:name w:val="annotation text"/>
    <w:basedOn w:val="Normal"/>
    <w:semiHidden/>
    <w:rsid w:val="00DA2658"/>
  </w:style>
  <w:style w:type="paragraph" w:styleId="BalloonText">
    <w:name w:val="Balloon Text"/>
    <w:basedOn w:val="Normal"/>
    <w:semiHidden/>
    <w:rsid w:val="00DA2658"/>
    <w:rPr>
      <w:rFonts w:ascii="Tahoma" w:hAnsi="Tahoma" w:cs="Tahoma"/>
      <w:sz w:val="16"/>
      <w:szCs w:val="16"/>
    </w:rPr>
  </w:style>
  <w:style w:type="paragraph" w:customStyle="1" w:styleId="CharCharCharCharCharChar">
    <w:name w:val="Char Char Char Char Char Char"/>
    <w:basedOn w:val="Normal"/>
    <w:rsid w:val="00936874"/>
    <w:pPr>
      <w:keepLines/>
      <w:spacing w:after="160" w:line="240" w:lineRule="exact"/>
      <w:ind w:left="2977"/>
    </w:pPr>
    <w:rPr>
      <w:rFonts w:ascii="Tahoma" w:hAnsi="Tahoma"/>
      <w:szCs w:val="24"/>
    </w:rPr>
  </w:style>
  <w:style w:type="paragraph" w:styleId="CommentSubject">
    <w:name w:val="annotation subject"/>
    <w:basedOn w:val="CommentText"/>
    <w:next w:val="CommentText"/>
    <w:semiHidden/>
    <w:rsid w:val="00FE0002"/>
    <w:rPr>
      <w:b/>
      <w:bCs/>
    </w:rPr>
  </w:style>
  <w:style w:type="paragraph" w:styleId="ListParagraph">
    <w:name w:val="List Paragraph"/>
    <w:basedOn w:val="Normal"/>
    <w:uiPriority w:val="34"/>
    <w:qFormat/>
    <w:rsid w:val="006E1FDF"/>
    <w:pPr>
      <w:ind w:left="720"/>
    </w:pPr>
  </w:style>
  <w:style w:type="paragraph" w:customStyle="1" w:styleId="1">
    <w:name w:val="1"/>
    <w:basedOn w:val="Normal"/>
    <w:rsid w:val="00930727"/>
    <w:pPr>
      <w:keepLines/>
      <w:spacing w:after="160" w:line="240" w:lineRule="exact"/>
      <w:ind w:left="2977"/>
    </w:pPr>
    <w:rPr>
      <w:rFonts w:ascii="Tahoma" w:hAnsi="Tahoma"/>
      <w:szCs w:val="24"/>
      <w:lang w:val="en-US"/>
    </w:rPr>
  </w:style>
  <w:style w:type="character" w:styleId="Emphasis">
    <w:name w:val="Emphasis"/>
    <w:basedOn w:val="DefaultParagraphFont"/>
    <w:uiPriority w:val="20"/>
    <w:qFormat/>
    <w:rsid w:val="00366FFF"/>
    <w:rPr>
      <w:i/>
      <w:iCs/>
    </w:rPr>
  </w:style>
  <w:style w:type="character" w:customStyle="1" w:styleId="FooterChar">
    <w:name w:val="Footer Char"/>
    <w:basedOn w:val="DefaultParagraphFont"/>
    <w:link w:val="Footer"/>
    <w:uiPriority w:val="99"/>
    <w:rsid w:val="00496ECA"/>
  </w:style>
</w:styles>
</file>

<file path=word/webSettings.xml><?xml version="1.0" encoding="utf-8"?>
<w:webSettings xmlns:r="http://schemas.openxmlformats.org/officeDocument/2006/relationships" xmlns:w="http://schemas.openxmlformats.org/wordprocessingml/2006/main">
  <w:divs>
    <w:div w:id="4063866">
      <w:bodyDiv w:val="1"/>
      <w:marLeft w:val="0"/>
      <w:marRight w:val="0"/>
      <w:marTop w:val="0"/>
      <w:marBottom w:val="0"/>
      <w:divBdr>
        <w:top w:val="none" w:sz="0" w:space="0" w:color="auto"/>
        <w:left w:val="none" w:sz="0" w:space="0" w:color="auto"/>
        <w:bottom w:val="none" w:sz="0" w:space="0" w:color="auto"/>
        <w:right w:val="none" w:sz="0" w:space="0" w:color="auto"/>
      </w:divBdr>
      <w:divsChild>
        <w:div w:id="1812626921">
          <w:marLeft w:val="0"/>
          <w:marRight w:val="0"/>
          <w:marTop w:val="0"/>
          <w:marBottom w:val="0"/>
          <w:divBdr>
            <w:top w:val="none" w:sz="0" w:space="0" w:color="auto"/>
            <w:left w:val="none" w:sz="0" w:space="0" w:color="auto"/>
            <w:bottom w:val="none" w:sz="0" w:space="0" w:color="auto"/>
            <w:right w:val="none" w:sz="0" w:space="0" w:color="auto"/>
          </w:divBdr>
          <w:divsChild>
            <w:div w:id="373893931">
              <w:marLeft w:val="0"/>
              <w:marRight w:val="0"/>
              <w:marTop w:val="0"/>
              <w:marBottom w:val="0"/>
              <w:divBdr>
                <w:top w:val="none" w:sz="0" w:space="0" w:color="auto"/>
                <w:left w:val="none" w:sz="0" w:space="0" w:color="auto"/>
                <w:bottom w:val="none" w:sz="0" w:space="0" w:color="auto"/>
                <w:right w:val="none" w:sz="0" w:space="0" w:color="auto"/>
              </w:divBdr>
            </w:div>
            <w:div w:id="377970532">
              <w:marLeft w:val="0"/>
              <w:marRight w:val="0"/>
              <w:marTop w:val="0"/>
              <w:marBottom w:val="0"/>
              <w:divBdr>
                <w:top w:val="none" w:sz="0" w:space="0" w:color="auto"/>
                <w:left w:val="none" w:sz="0" w:space="0" w:color="auto"/>
                <w:bottom w:val="none" w:sz="0" w:space="0" w:color="auto"/>
                <w:right w:val="none" w:sz="0" w:space="0" w:color="auto"/>
              </w:divBdr>
            </w:div>
            <w:div w:id="409082521">
              <w:marLeft w:val="0"/>
              <w:marRight w:val="0"/>
              <w:marTop w:val="0"/>
              <w:marBottom w:val="0"/>
              <w:divBdr>
                <w:top w:val="none" w:sz="0" w:space="0" w:color="auto"/>
                <w:left w:val="none" w:sz="0" w:space="0" w:color="auto"/>
                <w:bottom w:val="none" w:sz="0" w:space="0" w:color="auto"/>
                <w:right w:val="none" w:sz="0" w:space="0" w:color="auto"/>
              </w:divBdr>
            </w:div>
            <w:div w:id="575939442">
              <w:marLeft w:val="0"/>
              <w:marRight w:val="0"/>
              <w:marTop w:val="0"/>
              <w:marBottom w:val="0"/>
              <w:divBdr>
                <w:top w:val="none" w:sz="0" w:space="0" w:color="auto"/>
                <w:left w:val="none" w:sz="0" w:space="0" w:color="auto"/>
                <w:bottom w:val="none" w:sz="0" w:space="0" w:color="auto"/>
                <w:right w:val="none" w:sz="0" w:space="0" w:color="auto"/>
              </w:divBdr>
            </w:div>
            <w:div w:id="1122577825">
              <w:marLeft w:val="0"/>
              <w:marRight w:val="0"/>
              <w:marTop w:val="0"/>
              <w:marBottom w:val="0"/>
              <w:divBdr>
                <w:top w:val="none" w:sz="0" w:space="0" w:color="auto"/>
                <w:left w:val="none" w:sz="0" w:space="0" w:color="auto"/>
                <w:bottom w:val="none" w:sz="0" w:space="0" w:color="auto"/>
                <w:right w:val="none" w:sz="0" w:space="0" w:color="auto"/>
              </w:divBdr>
            </w:div>
            <w:div w:id="1522354556">
              <w:marLeft w:val="0"/>
              <w:marRight w:val="0"/>
              <w:marTop w:val="0"/>
              <w:marBottom w:val="0"/>
              <w:divBdr>
                <w:top w:val="none" w:sz="0" w:space="0" w:color="auto"/>
                <w:left w:val="none" w:sz="0" w:space="0" w:color="auto"/>
                <w:bottom w:val="none" w:sz="0" w:space="0" w:color="auto"/>
                <w:right w:val="none" w:sz="0" w:space="0" w:color="auto"/>
              </w:divBdr>
            </w:div>
            <w:div w:id="1661495260">
              <w:marLeft w:val="0"/>
              <w:marRight w:val="0"/>
              <w:marTop w:val="0"/>
              <w:marBottom w:val="0"/>
              <w:divBdr>
                <w:top w:val="none" w:sz="0" w:space="0" w:color="auto"/>
                <w:left w:val="none" w:sz="0" w:space="0" w:color="auto"/>
                <w:bottom w:val="none" w:sz="0" w:space="0" w:color="auto"/>
                <w:right w:val="none" w:sz="0" w:space="0" w:color="auto"/>
              </w:divBdr>
            </w:div>
            <w:div w:id="1828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849">
      <w:bodyDiv w:val="1"/>
      <w:marLeft w:val="0"/>
      <w:marRight w:val="0"/>
      <w:marTop w:val="0"/>
      <w:marBottom w:val="0"/>
      <w:divBdr>
        <w:top w:val="none" w:sz="0" w:space="0" w:color="auto"/>
        <w:left w:val="none" w:sz="0" w:space="0" w:color="auto"/>
        <w:bottom w:val="none" w:sz="0" w:space="0" w:color="auto"/>
        <w:right w:val="none" w:sz="0" w:space="0" w:color="auto"/>
      </w:divBdr>
      <w:divsChild>
        <w:div w:id="130445090">
          <w:marLeft w:val="0"/>
          <w:marRight w:val="0"/>
          <w:marTop w:val="0"/>
          <w:marBottom w:val="0"/>
          <w:divBdr>
            <w:top w:val="none" w:sz="0" w:space="0" w:color="auto"/>
            <w:left w:val="none" w:sz="0" w:space="0" w:color="auto"/>
            <w:bottom w:val="none" w:sz="0" w:space="0" w:color="auto"/>
            <w:right w:val="none" w:sz="0" w:space="0" w:color="auto"/>
          </w:divBdr>
        </w:div>
      </w:divsChild>
    </w:div>
    <w:div w:id="47149537">
      <w:bodyDiv w:val="1"/>
      <w:marLeft w:val="0"/>
      <w:marRight w:val="0"/>
      <w:marTop w:val="0"/>
      <w:marBottom w:val="0"/>
      <w:divBdr>
        <w:top w:val="none" w:sz="0" w:space="0" w:color="auto"/>
        <w:left w:val="none" w:sz="0" w:space="0" w:color="auto"/>
        <w:bottom w:val="none" w:sz="0" w:space="0" w:color="auto"/>
        <w:right w:val="none" w:sz="0" w:space="0" w:color="auto"/>
      </w:divBdr>
      <w:divsChild>
        <w:div w:id="636960352">
          <w:marLeft w:val="0"/>
          <w:marRight w:val="0"/>
          <w:marTop w:val="0"/>
          <w:marBottom w:val="0"/>
          <w:divBdr>
            <w:top w:val="none" w:sz="0" w:space="0" w:color="auto"/>
            <w:left w:val="none" w:sz="0" w:space="0" w:color="auto"/>
            <w:bottom w:val="none" w:sz="0" w:space="0" w:color="auto"/>
            <w:right w:val="none" w:sz="0" w:space="0" w:color="auto"/>
          </w:divBdr>
        </w:div>
      </w:divsChild>
    </w:div>
    <w:div w:id="59522404">
      <w:bodyDiv w:val="1"/>
      <w:marLeft w:val="0"/>
      <w:marRight w:val="0"/>
      <w:marTop w:val="0"/>
      <w:marBottom w:val="0"/>
      <w:divBdr>
        <w:top w:val="none" w:sz="0" w:space="0" w:color="auto"/>
        <w:left w:val="none" w:sz="0" w:space="0" w:color="auto"/>
        <w:bottom w:val="none" w:sz="0" w:space="0" w:color="auto"/>
        <w:right w:val="none" w:sz="0" w:space="0" w:color="auto"/>
      </w:divBdr>
      <w:divsChild>
        <w:div w:id="1059868214">
          <w:marLeft w:val="0"/>
          <w:marRight w:val="0"/>
          <w:marTop w:val="0"/>
          <w:marBottom w:val="0"/>
          <w:divBdr>
            <w:top w:val="none" w:sz="0" w:space="0" w:color="auto"/>
            <w:left w:val="none" w:sz="0" w:space="0" w:color="auto"/>
            <w:bottom w:val="none" w:sz="0" w:space="0" w:color="auto"/>
            <w:right w:val="none" w:sz="0" w:space="0" w:color="auto"/>
          </w:divBdr>
        </w:div>
      </w:divsChild>
    </w:div>
    <w:div w:id="77605499">
      <w:bodyDiv w:val="1"/>
      <w:marLeft w:val="0"/>
      <w:marRight w:val="0"/>
      <w:marTop w:val="0"/>
      <w:marBottom w:val="0"/>
      <w:divBdr>
        <w:top w:val="none" w:sz="0" w:space="0" w:color="auto"/>
        <w:left w:val="none" w:sz="0" w:space="0" w:color="auto"/>
        <w:bottom w:val="none" w:sz="0" w:space="0" w:color="auto"/>
        <w:right w:val="none" w:sz="0" w:space="0" w:color="auto"/>
      </w:divBdr>
    </w:div>
    <w:div w:id="78599719">
      <w:bodyDiv w:val="1"/>
      <w:marLeft w:val="0"/>
      <w:marRight w:val="0"/>
      <w:marTop w:val="0"/>
      <w:marBottom w:val="0"/>
      <w:divBdr>
        <w:top w:val="none" w:sz="0" w:space="0" w:color="auto"/>
        <w:left w:val="none" w:sz="0" w:space="0" w:color="auto"/>
        <w:bottom w:val="none" w:sz="0" w:space="0" w:color="auto"/>
        <w:right w:val="none" w:sz="0" w:space="0" w:color="auto"/>
      </w:divBdr>
      <w:divsChild>
        <w:div w:id="1279948081">
          <w:marLeft w:val="0"/>
          <w:marRight w:val="0"/>
          <w:marTop w:val="0"/>
          <w:marBottom w:val="0"/>
          <w:divBdr>
            <w:top w:val="none" w:sz="0" w:space="0" w:color="auto"/>
            <w:left w:val="none" w:sz="0" w:space="0" w:color="auto"/>
            <w:bottom w:val="none" w:sz="0" w:space="0" w:color="auto"/>
            <w:right w:val="none" w:sz="0" w:space="0" w:color="auto"/>
          </w:divBdr>
          <w:divsChild>
            <w:div w:id="39598256">
              <w:marLeft w:val="0"/>
              <w:marRight w:val="0"/>
              <w:marTop w:val="0"/>
              <w:marBottom w:val="0"/>
              <w:divBdr>
                <w:top w:val="none" w:sz="0" w:space="0" w:color="auto"/>
                <w:left w:val="none" w:sz="0" w:space="0" w:color="auto"/>
                <w:bottom w:val="none" w:sz="0" w:space="0" w:color="auto"/>
                <w:right w:val="none" w:sz="0" w:space="0" w:color="auto"/>
              </w:divBdr>
            </w:div>
            <w:div w:id="81797951">
              <w:marLeft w:val="0"/>
              <w:marRight w:val="0"/>
              <w:marTop w:val="0"/>
              <w:marBottom w:val="0"/>
              <w:divBdr>
                <w:top w:val="none" w:sz="0" w:space="0" w:color="auto"/>
                <w:left w:val="none" w:sz="0" w:space="0" w:color="auto"/>
                <w:bottom w:val="none" w:sz="0" w:space="0" w:color="auto"/>
                <w:right w:val="none" w:sz="0" w:space="0" w:color="auto"/>
              </w:divBdr>
            </w:div>
            <w:div w:id="96677763">
              <w:marLeft w:val="0"/>
              <w:marRight w:val="0"/>
              <w:marTop w:val="0"/>
              <w:marBottom w:val="0"/>
              <w:divBdr>
                <w:top w:val="none" w:sz="0" w:space="0" w:color="auto"/>
                <w:left w:val="none" w:sz="0" w:space="0" w:color="auto"/>
                <w:bottom w:val="none" w:sz="0" w:space="0" w:color="auto"/>
                <w:right w:val="none" w:sz="0" w:space="0" w:color="auto"/>
              </w:divBdr>
            </w:div>
            <w:div w:id="130946364">
              <w:marLeft w:val="0"/>
              <w:marRight w:val="0"/>
              <w:marTop w:val="0"/>
              <w:marBottom w:val="0"/>
              <w:divBdr>
                <w:top w:val="none" w:sz="0" w:space="0" w:color="auto"/>
                <w:left w:val="none" w:sz="0" w:space="0" w:color="auto"/>
                <w:bottom w:val="none" w:sz="0" w:space="0" w:color="auto"/>
                <w:right w:val="none" w:sz="0" w:space="0" w:color="auto"/>
              </w:divBdr>
            </w:div>
            <w:div w:id="153880583">
              <w:marLeft w:val="0"/>
              <w:marRight w:val="0"/>
              <w:marTop w:val="0"/>
              <w:marBottom w:val="0"/>
              <w:divBdr>
                <w:top w:val="none" w:sz="0" w:space="0" w:color="auto"/>
                <w:left w:val="none" w:sz="0" w:space="0" w:color="auto"/>
                <w:bottom w:val="none" w:sz="0" w:space="0" w:color="auto"/>
                <w:right w:val="none" w:sz="0" w:space="0" w:color="auto"/>
              </w:divBdr>
            </w:div>
            <w:div w:id="230310592">
              <w:marLeft w:val="0"/>
              <w:marRight w:val="0"/>
              <w:marTop w:val="0"/>
              <w:marBottom w:val="0"/>
              <w:divBdr>
                <w:top w:val="none" w:sz="0" w:space="0" w:color="auto"/>
                <w:left w:val="none" w:sz="0" w:space="0" w:color="auto"/>
                <w:bottom w:val="none" w:sz="0" w:space="0" w:color="auto"/>
                <w:right w:val="none" w:sz="0" w:space="0" w:color="auto"/>
              </w:divBdr>
            </w:div>
            <w:div w:id="432171325">
              <w:marLeft w:val="0"/>
              <w:marRight w:val="0"/>
              <w:marTop w:val="0"/>
              <w:marBottom w:val="0"/>
              <w:divBdr>
                <w:top w:val="none" w:sz="0" w:space="0" w:color="auto"/>
                <w:left w:val="none" w:sz="0" w:space="0" w:color="auto"/>
                <w:bottom w:val="none" w:sz="0" w:space="0" w:color="auto"/>
                <w:right w:val="none" w:sz="0" w:space="0" w:color="auto"/>
              </w:divBdr>
            </w:div>
            <w:div w:id="464590783">
              <w:marLeft w:val="0"/>
              <w:marRight w:val="0"/>
              <w:marTop w:val="0"/>
              <w:marBottom w:val="0"/>
              <w:divBdr>
                <w:top w:val="none" w:sz="0" w:space="0" w:color="auto"/>
                <w:left w:val="none" w:sz="0" w:space="0" w:color="auto"/>
                <w:bottom w:val="none" w:sz="0" w:space="0" w:color="auto"/>
                <w:right w:val="none" w:sz="0" w:space="0" w:color="auto"/>
              </w:divBdr>
            </w:div>
            <w:div w:id="601646414">
              <w:marLeft w:val="0"/>
              <w:marRight w:val="0"/>
              <w:marTop w:val="0"/>
              <w:marBottom w:val="0"/>
              <w:divBdr>
                <w:top w:val="none" w:sz="0" w:space="0" w:color="auto"/>
                <w:left w:val="none" w:sz="0" w:space="0" w:color="auto"/>
                <w:bottom w:val="none" w:sz="0" w:space="0" w:color="auto"/>
                <w:right w:val="none" w:sz="0" w:space="0" w:color="auto"/>
              </w:divBdr>
            </w:div>
            <w:div w:id="674460000">
              <w:marLeft w:val="0"/>
              <w:marRight w:val="0"/>
              <w:marTop w:val="0"/>
              <w:marBottom w:val="0"/>
              <w:divBdr>
                <w:top w:val="none" w:sz="0" w:space="0" w:color="auto"/>
                <w:left w:val="none" w:sz="0" w:space="0" w:color="auto"/>
                <w:bottom w:val="none" w:sz="0" w:space="0" w:color="auto"/>
                <w:right w:val="none" w:sz="0" w:space="0" w:color="auto"/>
              </w:divBdr>
            </w:div>
            <w:div w:id="752551579">
              <w:marLeft w:val="0"/>
              <w:marRight w:val="0"/>
              <w:marTop w:val="0"/>
              <w:marBottom w:val="0"/>
              <w:divBdr>
                <w:top w:val="none" w:sz="0" w:space="0" w:color="auto"/>
                <w:left w:val="none" w:sz="0" w:space="0" w:color="auto"/>
                <w:bottom w:val="none" w:sz="0" w:space="0" w:color="auto"/>
                <w:right w:val="none" w:sz="0" w:space="0" w:color="auto"/>
              </w:divBdr>
            </w:div>
            <w:div w:id="866866277">
              <w:marLeft w:val="0"/>
              <w:marRight w:val="0"/>
              <w:marTop w:val="0"/>
              <w:marBottom w:val="0"/>
              <w:divBdr>
                <w:top w:val="none" w:sz="0" w:space="0" w:color="auto"/>
                <w:left w:val="none" w:sz="0" w:space="0" w:color="auto"/>
                <w:bottom w:val="none" w:sz="0" w:space="0" w:color="auto"/>
                <w:right w:val="none" w:sz="0" w:space="0" w:color="auto"/>
              </w:divBdr>
            </w:div>
            <w:div w:id="986395191">
              <w:marLeft w:val="0"/>
              <w:marRight w:val="0"/>
              <w:marTop w:val="0"/>
              <w:marBottom w:val="0"/>
              <w:divBdr>
                <w:top w:val="none" w:sz="0" w:space="0" w:color="auto"/>
                <w:left w:val="none" w:sz="0" w:space="0" w:color="auto"/>
                <w:bottom w:val="none" w:sz="0" w:space="0" w:color="auto"/>
                <w:right w:val="none" w:sz="0" w:space="0" w:color="auto"/>
              </w:divBdr>
            </w:div>
            <w:div w:id="1209218905">
              <w:marLeft w:val="0"/>
              <w:marRight w:val="0"/>
              <w:marTop w:val="0"/>
              <w:marBottom w:val="0"/>
              <w:divBdr>
                <w:top w:val="none" w:sz="0" w:space="0" w:color="auto"/>
                <w:left w:val="none" w:sz="0" w:space="0" w:color="auto"/>
                <w:bottom w:val="none" w:sz="0" w:space="0" w:color="auto"/>
                <w:right w:val="none" w:sz="0" w:space="0" w:color="auto"/>
              </w:divBdr>
            </w:div>
            <w:div w:id="1243369526">
              <w:marLeft w:val="0"/>
              <w:marRight w:val="0"/>
              <w:marTop w:val="0"/>
              <w:marBottom w:val="0"/>
              <w:divBdr>
                <w:top w:val="none" w:sz="0" w:space="0" w:color="auto"/>
                <w:left w:val="none" w:sz="0" w:space="0" w:color="auto"/>
                <w:bottom w:val="none" w:sz="0" w:space="0" w:color="auto"/>
                <w:right w:val="none" w:sz="0" w:space="0" w:color="auto"/>
              </w:divBdr>
            </w:div>
            <w:div w:id="1303387519">
              <w:marLeft w:val="0"/>
              <w:marRight w:val="0"/>
              <w:marTop w:val="0"/>
              <w:marBottom w:val="0"/>
              <w:divBdr>
                <w:top w:val="none" w:sz="0" w:space="0" w:color="auto"/>
                <w:left w:val="none" w:sz="0" w:space="0" w:color="auto"/>
                <w:bottom w:val="none" w:sz="0" w:space="0" w:color="auto"/>
                <w:right w:val="none" w:sz="0" w:space="0" w:color="auto"/>
              </w:divBdr>
            </w:div>
            <w:div w:id="1732919119">
              <w:marLeft w:val="0"/>
              <w:marRight w:val="0"/>
              <w:marTop w:val="0"/>
              <w:marBottom w:val="0"/>
              <w:divBdr>
                <w:top w:val="none" w:sz="0" w:space="0" w:color="auto"/>
                <w:left w:val="none" w:sz="0" w:space="0" w:color="auto"/>
                <w:bottom w:val="none" w:sz="0" w:space="0" w:color="auto"/>
                <w:right w:val="none" w:sz="0" w:space="0" w:color="auto"/>
              </w:divBdr>
            </w:div>
            <w:div w:id="1931230620">
              <w:marLeft w:val="0"/>
              <w:marRight w:val="0"/>
              <w:marTop w:val="0"/>
              <w:marBottom w:val="0"/>
              <w:divBdr>
                <w:top w:val="none" w:sz="0" w:space="0" w:color="auto"/>
                <w:left w:val="none" w:sz="0" w:space="0" w:color="auto"/>
                <w:bottom w:val="none" w:sz="0" w:space="0" w:color="auto"/>
                <w:right w:val="none" w:sz="0" w:space="0" w:color="auto"/>
              </w:divBdr>
            </w:div>
            <w:div w:id="1951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5373">
      <w:bodyDiv w:val="1"/>
      <w:marLeft w:val="0"/>
      <w:marRight w:val="0"/>
      <w:marTop w:val="0"/>
      <w:marBottom w:val="0"/>
      <w:divBdr>
        <w:top w:val="none" w:sz="0" w:space="0" w:color="auto"/>
        <w:left w:val="none" w:sz="0" w:space="0" w:color="auto"/>
        <w:bottom w:val="none" w:sz="0" w:space="0" w:color="auto"/>
        <w:right w:val="none" w:sz="0" w:space="0" w:color="auto"/>
      </w:divBdr>
    </w:div>
    <w:div w:id="85151199">
      <w:bodyDiv w:val="1"/>
      <w:marLeft w:val="0"/>
      <w:marRight w:val="0"/>
      <w:marTop w:val="0"/>
      <w:marBottom w:val="0"/>
      <w:divBdr>
        <w:top w:val="none" w:sz="0" w:space="0" w:color="auto"/>
        <w:left w:val="none" w:sz="0" w:space="0" w:color="auto"/>
        <w:bottom w:val="none" w:sz="0" w:space="0" w:color="auto"/>
        <w:right w:val="none" w:sz="0" w:space="0" w:color="auto"/>
      </w:divBdr>
    </w:div>
    <w:div w:id="127018878">
      <w:bodyDiv w:val="1"/>
      <w:marLeft w:val="0"/>
      <w:marRight w:val="0"/>
      <w:marTop w:val="0"/>
      <w:marBottom w:val="0"/>
      <w:divBdr>
        <w:top w:val="none" w:sz="0" w:space="0" w:color="auto"/>
        <w:left w:val="none" w:sz="0" w:space="0" w:color="auto"/>
        <w:bottom w:val="none" w:sz="0" w:space="0" w:color="auto"/>
        <w:right w:val="none" w:sz="0" w:space="0" w:color="auto"/>
      </w:divBdr>
    </w:div>
    <w:div w:id="160708191">
      <w:bodyDiv w:val="1"/>
      <w:marLeft w:val="0"/>
      <w:marRight w:val="0"/>
      <w:marTop w:val="0"/>
      <w:marBottom w:val="0"/>
      <w:divBdr>
        <w:top w:val="none" w:sz="0" w:space="0" w:color="auto"/>
        <w:left w:val="none" w:sz="0" w:space="0" w:color="auto"/>
        <w:bottom w:val="none" w:sz="0" w:space="0" w:color="auto"/>
        <w:right w:val="none" w:sz="0" w:space="0" w:color="auto"/>
      </w:divBdr>
      <w:divsChild>
        <w:div w:id="60299813">
          <w:marLeft w:val="0"/>
          <w:marRight w:val="0"/>
          <w:marTop w:val="0"/>
          <w:marBottom w:val="0"/>
          <w:divBdr>
            <w:top w:val="none" w:sz="0" w:space="0" w:color="auto"/>
            <w:left w:val="none" w:sz="0" w:space="0" w:color="auto"/>
            <w:bottom w:val="none" w:sz="0" w:space="0" w:color="auto"/>
            <w:right w:val="none" w:sz="0" w:space="0" w:color="auto"/>
          </w:divBdr>
        </w:div>
      </w:divsChild>
    </w:div>
    <w:div w:id="178006342">
      <w:bodyDiv w:val="1"/>
      <w:marLeft w:val="0"/>
      <w:marRight w:val="0"/>
      <w:marTop w:val="0"/>
      <w:marBottom w:val="0"/>
      <w:divBdr>
        <w:top w:val="none" w:sz="0" w:space="0" w:color="auto"/>
        <w:left w:val="none" w:sz="0" w:space="0" w:color="auto"/>
        <w:bottom w:val="none" w:sz="0" w:space="0" w:color="auto"/>
        <w:right w:val="none" w:sz="0" w:space="0" w:color="auto"/>
      </w:divBdr>
    </w:div>
    <w:div w:id="186215254">
      <w:bodyDiv w:val="1"/>
      <w:marLeft w:val="0"/>
      <w:marRight w:val="0"/>
      <w:marTop w:val="0"/>
      <w:marBottom w:val="0"/>
      <w:divBdr>
        <w:top w:val="none" w:sz="0" w:space="0" w:color="auto"/>
        <w:left w:val="none" w:sz="0" w:space="0" w:color="auto"/>
        <w:bottom w:val="none" w:sz="0" w:space="0" w:color="auto"/>
        <w:right w:val="none" w:sz="0" w:space="0" w:color="auto"/>
      </w:divBdr>
      <w:divsChild>
        <w:div w:id="339741634">
          <w:marLeft w:val="0"/>
          <w:marRight w:val="0"/>
          <w:marTop w:val="0"/>
          <w:marBottom w:val="0"/>
          <w:divBdr>
            <w:top w:val="none" w:sz="0" w:space="0" w:color="auto"/>
            <w:left w:val="none" w:sz="0" w:space="0" w:color="auto"/>
            <w:bottom w:val="none" w:sz="0" w:space="0" w:color="auto"/>
            <w:right w:val="none" w:sz="0" w:space="0" w:color="auto"/>
          </w:divBdr>
        </w:div>
      </w:divsChild>
    </w:div>
    <w:div w:id="194001049">
      <w:bodyDiv w:val="1"/>
      <w:marLeft w:val="0"/>
      <w:marRight w:val="0"/>
      <w:marTop w:val="0"/>
      <w:marBottom w:val="0"/>
      <w:divBdr>
        <w:top w:val="none" w:sz="0" w:space="0" w:color="auto"/>
        <w:left w:val="none" w:sz="0" w:space="0" w:color="auto"/>
        <w:bottom w:val="none" w:sz="0" w:space="0" w:color="auto"/>
        <w:right w:val="none" w:sz="0" w:space="0" w:color="auto"/>
      </w:divBdr>
      <w:divsChild>
        <w:div w:id="48574431">
          <w:marLeft w:val="0"/>
          <w:marRight w:val="0"/>
          <w:marTop w:val="0"/>
          <w:marBottom w:val="0"/>
          <w:divBdr>
            <w:top w:val="none" w:sz="0" w:space="0" w:color="auto"/>
            <w:left w:val="none" w:sz="0" w:space="0" w:color="auto"/>
            <w:bottom w:val="none" w:sz="0" w:space="0" w:color="auto"/>
            <w:right w:val="none" w:sz="0" w:space="0" w:color="auto"/>
          </w:divBdr>
          <w:divsChild>
            <w:div w:id="343476639">
              <w:marLeft w:val="0"/>
              <w:marRight w:val="0"/>
              <w:marTop w:val="0"/>
              <w:marBottom w:val="0"/>
              <w:divBdr>
                <w:top w:val="none" w:sz="0" w:space="0" w:color="auto"/>
                <w:left w:val="none" w:sz="0" w:space="0" w:color="auto"/>
                <w:bottom w:val="none" w:sz="0" w:space="0" w:color="auto"/>
                <w:right w:val="none" w:sz="0" w:space="0" w:color="auto"/>
              </w:divBdr>
            </w:div>
            <w:div w:id="735856166">
              <w:marLeft w:val="0"/>
              <w:marRight w:val="0"/>
              <w:marTop w:val="0"/>
              <w:marBottom w:val="0"/>
              <w:divBdr>
                <w:top w:val="none" w:sz="0" w:space="0" w:color="auto"/>
                <w:left w:val="none" w:sz="0" w:space="0" w:color="auto"/>
                <w:bottom w:val="none" w:sz="0" w:space="0" w:color="auto"/>
                <w:right w:val="none" w:sz="0" w:space="0" w:color="auto"/>
              </w:divBdr>
            </w:div>
            <w:div w:id="1200782538">
              <w:marLeft w:val="0"/>
              <w:marRight w:val="0"/>
              <w:marTop w:val="0"/>
              <w:marBottom w:val="0"/>
              <w:divBdr>
                <w:top w:val="none" w:sz="0" w:space="0" w:color="auto"/>
                <w:left w:val="none" w:sz="0" w:space="0" w:color="auto"/>
                <w:bottom w:val="none" w:sz="0" w:space="0" w:color="auto"/>
                <w:right w:val="none" w:sz="0" w:space="0" w:color="auto"/>
              </w:divBdr>
            </w:div>
            <w:div w:id="20328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9404">
      <w:bodyDiv w:val="1"/>
      <w:marLeft w:val="0"/>
      <w:marRight w:val="0"/>
      <w:marTop w:val="0"/>
      <w:marBottom w:val="0"/>
      <w:divBdr>
        <w:top w:val="none" w:sz="0" w:space="0" w:color="auto"/>
        <w:left w:val="none" w:sz="0" w:space="0" w:color="auto"/>
        <w:bottom w:val="none" w:sz="0" w:space="0" w:color="auto"/>
        <w:right w:val="none" w:sz="0" w:space="0" w:color="auto"/>
      </w:divBdr>
    </w:div>
    <w:div w:id="275798382">
      <w:bodyDiv w:val="1"/>
      <w:marLeft w:val="0"/>
      <w:marRight w:val="0"/>
      <w:marTop w:val="0"/>
      <w:marBottom w:val="0"/>
      <w:divBdr>
        <w:top w:val="none" w:sz="0" w:space="0" w:color="auto"/>
        <w:left w:val="none" w:sz="0" w:space="0" w:color="auto"/>
        <w:bottom w:val="none" w:sz="0" w:space="0" w:color="auto"/>
        <w:right w:val="none" w:sz="0" w:space="0" w:color="auto"/>
      </w:divBdr>
    </w:div>
    <w:div w:id="309138599">
      <w:bodyDiv w:val="1"/>
      <w:marLeft w:val="0"/>
      <w:marRight w:val="0"/>
      <w:marTop w:val="0"/>
      <w:marBottom w:val="0"/>
      <w:divBdr>
        <w:top w:val="none" w:sz="0" w:space="0" w:color="auto"/>
        <w:left w:val="none" w:sz="0" w:space="0" w:color="auto"/>
        <w:bottom w:val="none" w:sz="0" w:space="0" w:color="auto"/>
        <w:right w:val="none" w:sz="0" w:space="0" w:color="auto"/>
      </w:divBdr>
    </w:div>
    <w:div w:id="312299648">
      <w:bodyDiv w:val="1"/>
      <w:marLeft w:val="0"/>
      <w:marRight w:val="0"/>
      <w:marTop w:val="0"/>
      <w:marBottom w:val="0"/>
      <w:divBdr>
        <w:top w:val="none" w:sz="0" w:space="0" w:color="auto"/>
        <w:left w:val="none" w:sz="0" w:space="0" w:color="auto"/>
        <w:bottom w:val="none" w:sz="0" w:space="0" w:color="auto"/>
        <w:right w:val="none" w:sz="0" w:space="0" w:color="auto"/>
      </w:divBdr>
    </w:div>
    <w:div w:id="327826525">
      <w:bodyDiv w:val="1"/>
      <w:marLeft w:val="0"/>
      <w:marRight w:val="0"/>
      <w:marTop w:val="0"/>
      <w:marBottom w:val="0"/>
      <w:divBdr>
        <w:top w:val="none" w:sz="0" w:space="0" w:color="auto"/>
        <w:left w:val="none" w:sz="0" w:space="0" w:color="auto"/>
        <w:bottom w:val="none" w:sz="0" w:space="0" w:color="auto"/>
        <w:right w:val="none" w:sz="0" w:space="0" w:color="auto"/>
      </w:divBdr>
      <w:divsChild>
        <w:div w:id="1544245397">
          <w:marLeft w:val="0"/>
          <w:marRight w:val="0"/>
          <w:marTop w:val="0"/>
          <w:marBottom w:val="0"/>
          <w:divBdr>
            <w:top w:val="none" w:sz="0" w:space="0" w:color="auto"/>
            <w:left w:val="none" w:sz="0" w:space="0" w:color="auto"/>
            <w:bottom w:val="none" w:sz="0" w:space="0" w:color="auto"/>
            <w:right w:val="none" w:sz="0" w:space="0" w:color="auto"/>
          </w:divBdr>
        </w:div>
      </w:divsChild>
    </w:div>
    <w:div w:id="354189223">
      <w:bodyDiv w:val="1"/>
      <w:marLeft w:val="0"/>
      <w:marRight w:val="0"/>
      <w:marTop w:val="0"/>
      <w:marBottom w:val="0"/>
      <w:divBdr>
        <w:top w:val="none" w:sz="0" w:space="0" w:color="auto"/>
        <w:left w:val="none" w:sz="0" w:space="0" w:color="auto"/>
        <w:bottom w:val="none" w:sz="0" w:space="0" w:color="auto"/>
        <w:right w:val="none" w:sz="0" w:space="0" w:color="auto"/>
      </w:divBdr>
      <w:divsChild>
        <w:div w:id="1175800591">
          <w:marLeft w:val="0"/>
          <w:marRight w:val="0"/>
          <w:marTop w:val="0"/>
          <w:marBottom w:val="0"/>
          <w:divBdr>
            <w:top w:val="none" w:sz="0" w:space="0" w:color="auto"/>
            <w:left w:val="none" w:sz="0" w:space="0" w:color="auto"/>
            <w:bottom w:val="none" w:sz="0" w:space="0" w:color="auto"/>
            <w:right w:val="none" w:sz="0" w:space="0" w:color="auto"/>
          </w:divBdr>
        </w:div>
      </w:divsChild>
    </w:div>
    <w:div w:id="360790869">
      <w:bodyDiv w:val="1"/>
      <w:marLeft w:val="0"/>
      <w:marRight w:val="0"/>
      <w:marTop w:val="0"/>
      <w:marBottom w:val="0"/>
      <w:divBdr>
        <w:top w:val="none" w:sz="0" w:space="0" w:color="auto"/>
        <w:left w:val="none" w:sz="0" w:space="0" w:color="auto"/>
        <w:bottom w:val="none" w:sz="0" w:space="0" w:color="auto"/>
        <w:right w:val="none" w:sz="0" w:space="0" w:color="auto"/>
      </w:divBdr>
      <w:divsChild>
        <w:div w:id="1533686878">
          <w:marLeft w:val="0"/>
          <w:marRight w:val="0"/>
          <w:marTop w:val="0"/>
          <w:marBottom w:val="0"/>
          <w:divBdr>
            <w:top w:val="none" w:sz="0" w:space="0" w:color="auto"/>
            <w:left w:val="none" w:sz="0" w:space="0" w:color="auto"/>
            <w:bottom w:val="none" w:sz="0" w:space="0" w:color="auto"/>
            <w:right w:val="none" w:sz="0" w:space="0" w:color="auto"/>
          </w:divBdr>
        </w:div>
      </w:divsChild>
    </w:div>
    <w:div w:id="373388492">
      <w:bodyDiv w:val="1"/>
      <w:marLeft w:val="0"/>
      <w:marRight w:val="0"/>
      <w:marTop w:val="0"/>
      <w:marBottom w:val="0"/>
      <w:divBdr>
        <w:top w:val="none" w:sz="0" w:space="0" w:color="auto"/>
        <w:left w:val="none" w:sz="0" w:space="0" w:color="auto"/>
        <w:bottom w:val="none" w:sz="0" w:space="0" w:color="auto"/>
        <w:right w:val="none" w:sz="0" w:space="0" w:color="auto"/>
      </w:divBdr>
    </w:div>
    <w:div w:id="387069768">
      <w:bodyDiv w:val="1"/>
      <w:marLeft w:val="0"/>
      <w:marRight w:val="0"/>
      <w:marTop w:val="0"/>
      <w:marBottom w:val="0"/>
      <w:divBdr>
        <w:top w:val="none" w:sz="0" w:space="0" w:color="auto"/>
        <w:left w:val="none" w:sz="0" w:space="0" w:color="auto"/>
        <w:bottom w:val="none" w:sz="0" w:space="0" w:color="auto"/>
        <w:right w:val="none" w:sz="0" w:space="0" w:color="auto"/>
      </w:divBdr>
    </w:div>
    <w:div w:id="415444410">
      <w:bodyDiv w:val="1"/>
      <w:marLeft w:val="0"/>
      <w:marRight w:val="0"/>
      <w:marTop w:val="0"/>
      <w:marBottom w:val="0"/>
      <w:divBdr>
        <w:top w:val="none" w:sz="0" w:space="0" w:color="auto"/>
        <w:left w:val="none" w:sz="0" w:space="0" w:color="auto"/>
        <w:bottom w:val="none" w:sz="0" w:space="0" w:color="auto"/>
        <w:right w:val="none" w:sz="0" w:space="0" w:color="auto"/>
      </w:divBdr>
    </w:div>
    <w:div w:id="436413732">
      <w:bodyDiv w:val="1"/>
      <w:marLeft w:val="0"/>
      <w:marRight w:val="0"/>
      <w:marTop w:val="0"/>
      <w:marBottom w:val="0"/>
      <w:divBdr>
        <w:top w:val="none" w:sz="0" w:space="0" w:color="auto"/>
        <w:left w:val="none" w:sz="0" w:space="0" w:color="auto"/>
        <w:bottom w:val="none" w:sz="0" w:space="0" w:color="auto"/>
        <w:right w:val="none" w:sz="0" w:space="0" w:color="auto"/>
      </w:divBdr>
    </w:div>
    <w:div w:id="457380028">
      <w:bodyDiv w:val="1"/>
      <w:marLeft w:val="0"/>
      <w:marRight w:val="0"/>
      <w:marTop w:val="0"/>
      <w:marBottom w:val="0"/>
      <w:divBdr>
        <w:top w:val="none" w:sz="0" w:space="0" w:color="auto"/>
        <w:left w:val="none" w:sz="0" w:space="0" w:color="auto"/>
        <w:bottom w:val="none" w:sz="0" w:space="0" w:color="auto"/>
        <w:right w:val="none" w:sz="0" w:space="0" w:color="auto"/>
      </w:divBdr>
    </w:div>
    <w:div w:id="526916889">
      <w:bodyDiv w:val="1"/>
      <w:marLeft w:val="0"/>
      <w:marRight w:val="0"/>
      <w:marTop w:val="0"/>
      <w:marBottom w:val="0"/>
      <w:divBdr>
        <w:top w:val="none" w:sz="0" w:space="0" w:color="auto"/>
        <w:left w:val="none" w:sz="0" w:space="0" w:color="auto"/>
        <w:bottom w:val="none" w:sz="0" w:space="0" w:color="auto"/>
        <w:right w:val="none" w:sz="0" w:space="0" w:color="auto"/>
      </w:divBdr>
    </w:div>
    <w:div w:id="532231520">
      <w:bodyDiv w:val="1"/>
      <w:marLeft w:val="0"/>
      <w:marRight w:val="0"/>
      <w:marTop w:val="0"/>
      <w:marBottom w:val="0"/>
      <w:divBdr>
        <w:top w:val="none" w:sz="0" w:space="0" w:color="auto"/>
        <w:left w:val="none" w:sz="0" w:space="0" w:color="auto"/>
        <w:bottom w:val="none" w:sz="0" w:space="0" w:color="auto"/>
        <w:right w:val="none" w:sz="0" w:space="0" w:color="auto"/>
      </w:divBdr>
      <w:divsChild>
        <w:div w:id="1480196223">
          <w:marLeft w:val="0"/>
          <w:marRight w:val="0"/>
          <w:marTop w:val="0"/>
          <w:marBottom w:val="0"/>
          <w:divBdr>
            <w:top w:val="none" w:sz="0" w:space="0" w:color="auto"/>
            <w:left w:val="none" w:sz="0" w:space="0" w:color="auto"/>
            <w:bottom w:val="none" w:sz="0" w:space="0" w:color="auto"/>
            <w:right w:val="none" w:sz="0" w:space="0" w:color="auto"/>
          </w:divBdr>
        </w:div>
      </w:divsChild>
    </w:div>
    <w:div w:id="539244827">
      <w:bodyDiv w:val="1"/>
      <w:marLeft w:val="0"/>
      <w:marRight w:val="0"/>
      <w:marTop w:val="0"/>
      <w:marBottom w:val="0"/>
      <w:divBdr>
        <w:top w:val="none" w:sz="0" w:space="0" w:color="auto"/>
        <w:left w:val="none" w:sz="0" w:space="0" w:color="auto"/>
        <w:bottom w:val="none" w:sz="0" w:space="0" w:color="auto"/>
        <w:right w:val="none" w:sz="0" w:space="0" w:color="auto"/>
      </w:divBdr>
    </w:div>
    <w:div w:id="556476881">
      <w:bodyDiv w:val="1"/>
      <w:marLeft w:val="0"/>
      <w:marRight w:val="0"/>
      <w:marTop w:val="0"/>
      <w:marBottom w:val="0"/>
      <w:divBdr>
        <w:top w:val="none" w:sz="0" w:space="0" w:color="auto"/>
        <w:left w:val="none" w:sz="0" w:space="0" w:color="auto"/>
        <w:bottom w:val="none" w:sz="0" w:space="0" w:color="auto"/>
        <w:right w:val="none" w:sz="0" w:space="0" w:color="auto"/>
      </w:divBdr>
    </w:div>
    <w:div w:id="557207668">
      <w:bodyDiv w:val="1"/>
      <w:marLeft w:val="0"/>
      <w:marRight w:val="0"/>
      <w:marTop w:val="0"/>
      <w:marBottom w:val="0"/>
      <w:divBdr>
        <w:top w:val="none" w:sz="0" w:space="0" w:color="auto"/>
        <w:left w:val="none" w:sz="0" w:space="0" w:color="auto"/>
        <w:bottom w:val="none" w:sz="0" w:space="0" w:color="auto"/>
        <w:right w:val="none" w:sz="0" w:space="0" w:color="auto"/>
      </w:divBdr>
      <w:divsChild>
        <w:div w:id="516652295">
          <w:marLeft w:val="0"/>
          <w:marRight w:val="0"/>
          <w:marTop w:val="0"/>
          <w:marBottom w:val="0"/>
          <w:divBdr>
            <w:top w:val="none" w:sz="0" w:space="0" w:color="auto"/>
            <w:left w:val="none" w:sz="0" w:space="0" w:color="auto"/>
            <w:bottom w:val="none" w:sz="0" w:space="0" w:color="auto"/>
            <w:right w:val="none" w:sz="0" w:space="0" w:color="auto"/>
          </w:divBdr>
          <w:divsChild>
            <w:div w:id="366688057">
              <w:marLeft w:val="0"/>
              <w:marRight w:val="0"/>
              <w:marTop w:val="0"/>
              <w:marBottom w:val="0"/>
              <w:divBdr>
                <w:top w:val="none" w:sz="0" w:space="0" w:color="auto"/>
                <w:left w:val="none" w:sz="0" w:space="0" w:color="auto"/>
                <w:bottom w:val="none" w:sz="0" w:space="0" w:color="auto"/>
                <w:right w:val="none" w:sz="0" w:space="0" w:color="auto"/>
              </w:divBdr>
            </w:div>
            <w:div w:id="421339765">
              <w:marLeft w:val="0"/>
              <w:marRight w:val="0"/>
              <w:marTop w:val="0"/>
              <w:marBottom w:val="0"/>
              <w:divBdr>
                <w:top w:val="none" w:sz="0" w:space="0" w:color="auto"/>
                <w:left w:val="none" w:sz="0" w:space="0" w:color="auto"/>
                <w:bottom w:val="none" w:sz="0" w:space="0" w:color="auto"/>
                <w:right w:val="none" w:sz="0" w:space="0" w:color="auto"/>
              </w:divBdr>
            </w:div>
            <w:div w:id="602567722">
              <w:marLeft w:val="0"/>
              <w:marRight w:val="0"/>
              <w:marTop w:val="0"/>
              <w:marBottom w:val="0"/>
              <w:divBdr>
                <w:top w:val="none" w:sz="0" w:space="0" w:color="auto"/>
                <w:left w:val="none" w:sz="0" w:space="0" w:color="auto"/>
                <w:bottom w:val="none" w:sz="0" w:space="0" w:color="auto"/>
                <w:right w:val="none" w:sz="0" w:space="0" w:color="auto"/>
              </w:divBdr>
            </w:div>
            <w:div w:id="1989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3065">
      <w:bodyDiv w:val="1"/>
      <w:marLeft w:val="0"/>
      <w:marRight w:val="0"/>
      <w:marTop w:val="0"/>
      <w:marBottom w:val="0"/>
      <w:divBdr>
        <w:top w:val="none" w:sz="0" w:space="0" w:color="auto"/>
        <w:left w:val="none" w:sz="0" w:space="0" w:color="auto"/>
        <w:bottom w:val="none" w:sz="0" w:space="0" w:color="auto"/>
        <w:right w:val="none" w:sz="0" w:space="0" w:color="auto"/>
      </w:divBdr>
      <w:divsChild>
        <w:div w:id="1628967307">
          <w:marLeft w:val="0"/>
          <w:marRight w:val="0"/>
          <w:marTop w:val="0"/>
          <w:marBottom w:val="0"/>
          <w:divBdr>
            <w:top w:val="none" w:sz="0" w:space="0" w:color="auto"/>
            <w:left w:val="none" w:sz="0" w:space="0" w:color="auto"/>
            <w:bottom w:val="none" w:sz="0" w:space="0" w:color="auto"/>
            <w:right w:val="none" w:sz="0" w:space="0" w:color="auto"/>
          </w:divBdr>
          <w:divsChild>
            <w:div w:id="197549243">
              <w:marLeft w:val="0"/>
              <w:marRight w:val="0"/>
              <w:marTop w:val="0"/>
              <w:marBottom w:val="0"/>
              <w:divBdr>
                <w:top w:val="none" w:sz="0" w:space="0" w:color="auto"/>
                <w:left w:val="none" w:sz="0" w:space="0" w:color="auto"/>
                <w:bottom w:val="none" w:sz="0" w:space="0" w:color="auto"/>
                <w:right w:val="none" w:sz="0" w:space="0" w:color="auto"/>
              </w:divBdr>
            </w:div>
            <w:div w:id="342513546">
              <w:marLeft w:val="0"/>
              <w:marRight w:val="0"/>
              <w:marTop w:val="0"/>
              <w:marBottom w:val="0"/>
              <w:divBdr>
                <w:top w:val="none" w:sz="0" w:space="0" w:color="auto"/>
                <w:left w:val="none" w:sz="0" w:space="0" w:color="auto"/>
                <w:bottom w:val="none" w:sz="0" w:space="0" w:color="auto"/>
                <w:right w:val="none" w:sz="0" w:space="0" w:color="auto"/>
              </w:divBdr>
            </w:div>
            <w:div w:id="387919649">
              <w:marLeft w:val="0"/>
              <w:marRight w:val="0"/>
              <w:marTop w:val="0"/>
              <w:marBottom w:val="0"/>
              <w:divBdr>
                <w:top w:val="none" w:sz="0" w:space="0" w:color="auto"/>
                <w:left w:val="none" w:sz="0" w:space="0" w:color="auto"/>
                <w:bottom w:val="none" w:sz="0" w:space="0" w:color="auto"/>
                <w:right w:val="none" w:sz="0" w:space="0" w:color="auto"/>
              </w:divBdr>
            </w:div>
            <w:div w:id="454835740">
              <w:marLeft w:val="0"/>
              <w:marRight w:val="0"/>
              <w:marTop w:val="0"/>
              <w:marBottom w:val="0"/>
              <w:divBdr>
                <w:top w:val="none" w:sz="0" w:space="0" w:color="auto"/>
                <w:left w:val="none" w:sz="0" w:space="0" w:color="auto"/>
                <w:bottom w:val="none" w:sz="0" w:space="0" w:color="auto"/>
                <w:right w:val="none" w:sz="0" w:space="0" w:color="auto"/>
              </w:divBdr>
            </w:div>
            <w:div w:id="465389939">
              <w:marLeft w:val="0"/>
              <w:marRight w:val="0"/>
              <w:marTop w:val="0"/>
              <w:marBottom w:val="0"/>
              <w:divBdr>
                <w:top w:val="none" w:sz="0" w:space="0" w:color="auto"/>
                <w:left w:val="none" w:sz="0" w:space="0" w:color="auto"/>
                <w:bottom w:val="none" w:sz="0" w:space="0" w:color="auto"/>
                <w:right w:val="none" w:sz="0" w:space="0" w:color="auto"/>
              </w:divBdr>
            </w:div>
            <w:div w:id="497231374">
              <w:marLeft w:val="0"/>
              <w:marRight w:val="0"/>
              <w:marTop w:val="0"/>
              <w:marBottom w:val="0"/>
              <w:divBdr>
                <w:top w:val="none" w:sz="0" w:space="0" w:color="auto"/>
                <w:left w:val="none" w:sz="0" w:space="0" w:color="auto"/>
                <w:bottom w:val="none" w:sz="0" w:space="0" w:color="auto"/>
                <w:right w:val="none" w:sz="0" w:space="0" w:color="auto"/>
              </w:divBdr>
            </w:div>
            <w:div w:id="757361123">
              <w:marLeft w:val="0"/>
              <w:marRight w:val="0"/>
              <w:marTop w:val="0"/>
              <w:marBottom w:val="0"/>
              <w:divBdr>
                <w:top w:val="none" w:sz="0" w:space="0" w:color="auto"/>
                <w:left w:val="none" w:sz="0" w:space="0" w:color="auto"/>
                <w:bottom w:val="none" w:sz="0" w:space="0" w:color="auto"/>
                <w:right w:val="none" w:sz="0" w:space="0" w:color="auto"/>
              </w:divBdr>
            </w:div>
            <w:div w:id="1244755720">
              <w:marLeft w:val="0"/>
              <w:marRight w:val="0"/>
              <w:marTop w:val="0"/>
              <w:marBottom w:val="0"/>
              <w:divBdr>
                <w:top w:val="none" w:sz="0" w:space="0" w:color="auto"/>
                <w:left w:val="none" w:sz="0" w:space="0" w:color="auto"/>
                <w:bottom w:val="none" w:sz="0" w:space="0" w:color="auto"/>
                <w:right w:val="none" w:sz="0" w:space="0" w:color="auto"/>
              </w:divBdr>
            </w:div>
            <w:div w:id="1541896443">
              <w:marLeft w:val="0"/>
              <w:marRight w:val="0"/>
              <w:marTop w:val="0"/>
              <w:marBottom w:val="0"/>
              <w:divBdr>
                <w:top w:val="none" w:sz="0" w:space="0" w:color="auto"/>
                <w:left w:val="none" w:sz="0" w:space="0" w:color="auto"/>
                <w:bottom w:val="none" w:sz="0" w:space="0" w:color="auto"/>
                <w:right w:val="none" w:sz="0" w:space="0" w:color="auto"/>
              </w:divBdr>
            </w:div>
            <w:div w:id="1553497937">
              <w:marLeft w:val="0"/>
              <w:marRight w:val="0"/>
              <w:marTop w:val="0"/>
              <w:marBottom w:val="0"/>
              <w:divBdr>
                <w:top w:val="none" w:sz="0" w:space="0" w:color="auto"/>
                <w:left w:val="none" w:sz="0" w:space="0" w:color="auto"/>
                <w:bottom w:val="none" w:sz="0" w:space="0" w:color="auto"/>
                <w:right w:val="none" w:sz="0" w:space="0" w:color="auto"/>
              </w:divBdr>
            </w:div>
            <w:div w:id="1611935286">
              <w:marLeft w:val="0"/>
              <w:marRight w:val="0"/>
              <w:marTop w:val="0"/>
              <w:marBottom w:val="0"/>
              <w:divBdr>
                <w:top w:val="none" w:sz="0" w:space="0" w:color="auto"/>
                <w:left w:val="none" w:sz="0" w:space="0" w:color="auto"/>
                <w:bottom w:val="none" w:sz="0" w:space="0" w:color="auto"/>
                <w:right w:val="none" w:sz="0" w:space="0" w:color="auto"/>
              </w:divBdr>
            </w:div>
            <w:div w:id="1725519145">
              <w:marLeft w:val="0"/>
              <w:marRight w:val="0"/>
              <w:marTop w:val="0"/>
              <w:marBottom w:val="0"/>
              <w:divBdr>
                <w:top w:val="none" w:sz="0" w:space="0" w:color="auto"/>
                <w:left w:val="none" w:sz="0" w:space="0" w:color="auto"/>
                <w:bottom w:val="none" w:sz="0" w:space="0" w:color="auto"/>
                <w:right w:val="none" w:sz="0" w:space="0" w:color="auto"/>
              </w:divBdr>
            </w:div>
            <w:div w:id="1732072191">
              <w:marLeft w:val="0"/>
              <w:marRight w:val="0"/>
              <w:marTop w:val="0"/>
              <w:marBottom w:val="0"/>
              <w:divBdr>
                <w:top w:val="none" w:sz="0" w:space="0" w:color="auto"/>
                <w:left w:val="none" w:sz="0" w:space="0" w:color="auto"/>
                <w:bottom w:val="none" w:sz="0" w:space="0" w:color="auto"/>
                <w:right w:val="none" w:sz="0" w:space="0" w:color="auto"/>
              </w:divBdr>
            </w:div>
            <w:div w:id="1922520577">
              <w:marLeft w:val="0"/>
              <w:marRight w:val="0"/>
              <w:marTop w:val="0"/>
              <w:marBottom w:val="0"/>
              <w:divBdr>
                <w:top w:val="none" w:sz="0" w:space="0" w:color="auto"/>
                <w:left w:val="none" w:sz="0" w:space="0" w:color="auto"/>
                <w:bottom w:val="none" w:sz="0" w:space="0" w:color="auto"/>
                <w:right w:val="none" w:sz="0" w:space="0" w:color="auto"/>
              </w:divBdr>
            </w:div>
            <w:div w:id="19691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3623">
      <w:bodyDiv w:val="1"/>
      <w:marLeft w:val="0"/>
      <w:marRight w:val="0"/>
      <w:marTop w:val="0"/>
      <w:marBottom w:val="0"/>
      <w:divBdr>
        <w:top w:val="none" w:sz="0" w:space="0" w:color="auto"/>
        <w:left w:val="none" w:sz="0" w:space="0" w:color="auto"/>
        <w:bottom w:val="none" w:sz="0" w:space="0" w:color="auto"/>
        <w:right w:val="none" w:sz="0" w:space="0" w:color="auto"/>
      </w:divBdr>
      <w:divsChild>
        <w:div w:id="804544226">
          <w:marLeft w:val="0"/>
          <w:marRight w:val="0"/>
          <w:marTop w:val="0"/>
          <w:marBottom w:val="0"/>
          <w:divBdr>
            <w:top w:val="none" w:sz="0" w:space="0" w:color="auto"/>
            <w:left w:val="none" w:sz="0" w:space="0" w:color="auto"/>
            <w:bottom w:val="none" w:sz="0" w:space="0" w:color="auto"/>
            <w:right w:val="none" w:sz="0" w:space="0" w:color="auto"/>
          </w:divBdr>
        </w:div>
      </w:divsChild>
    </w:div>
    <w:div w:id="616182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3960">
          <w:marLeft w:val="0"/>
          <w:marRight w:val="0"/>
          <w:marTop w:val="0"/>
          <w:marBottom w:val="0"/>
          <w:divBdr>
            <w:top w:val="none" w:sz="0" w:space="0" w:color="auto"/>
            <w:left w:val="none" w:sz="0" w:space="0" w:color="auto"/>
            <w:bottom w:val="none" w:sz="0" w:space="0" w:color="auto"/>
            <w:right w:val="none" w:sz="0" w:space="0" w:color="auto"/>
          </w:divBdr>
          <w:divsChild>
            <w:div w:id="75176911">
              <w:marLeft w:val="0"/>
              <w:marRight w:val="0"/>
              <w:marTop w:val="0"/>
              <w:marBottom w:val="0"/>
              <w:divBdr>
                <w:top w:val="none" w:sz="0" w:space="0" w:color="auto"/>
                <w:left w:val="none" w:sz="0" w:space="0" w:color="auto"/>
                <w:bottom w:val="none" w:sz="0" w:space="0" w:color="auto"/>
                <w:right w:val="none" w:sz="0" w:space="0" w:color="auto"/>
              </w:divBdr>
            </w:div>
            <w:div w:id="1279339506">
              <w:marLeft w:val="0"/>
              <w:marRight w:val="0"/>
              <w:marTop w:val="0"/>
              <w:marBottom w:val="0"/>
              <w:divBdr>
                <w:top w:val="none" w:sz="0" w:space="0" w:color="auto"/>
                <w:left w:val="none" w:sz="0" w:space="0" w:color="auto"/>
                <w:bottom w:val="none" w:sz="0" w:space="0" w:color="auto"/>
                <w:right w:val="none" w:sz="0" w:space="0" w:color="auto"/>
              </w:divBdr>
            </w:div>
            <w:div w:id="1301348511">
              <w:marLeft w:val="0"/>
              <w:marRight w:val="0"/>
              <w:marTop w:val="0"/>
              <w:marBottom w:val="0"/>
              <w:divBdr>
                <w:top w:val="none" w:sz="0" w:space="0" w:color="auto"/>
                <w:left w:val="none" w:sz="0" w:space="0" w:color="auto"/>
                <w:bottom w:val="none" w:sz="0" w:space="0" w:color="auto"/>
                <w:right w:val="none" w:sz="0" w:space="0" w:color="auto"/>
              </w:divBdr>
            </w:div>
            <w:div w:id="16570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7884">
      <w:bodyDiv w:val="1"/>
      <w:marLeft w:val="0"/>
      <w:marRight w:val="0"/>
      <w:marTop w:val="0"/>
      <w:marBottom w:val="0"/>
      <w:divBdr>
        <w:top w:val="none" w:sz="0" w:space="0" w:color="auto"/>
        <w:left w:val="none" w:sz="0" w:space="0" w:color="auto"/>
        <w:bottom w:val="none" w:sz="0" w:space="0" w:color="auto"/>
        <w:right w:val="none" w:sz="0" w:space="0" w:color="auto"/>
      </w:divBdr>
    </w:div>
    <w:div w:id="647049624">
      <w:bodyDiv w:val="1"/>
      <w:marLeft w:val="0"/>
      <w:marRight w:val="0"/>
      <w:marTop w:val="0"/>
      <w:marBottom w:val="0"/>
      <w:divBdr>
        <w:top w:val="none" w:sz="0" w:space="0" w:color="auto"/>
        <w:left w:val="none" w:sz="0" w:space="0" w:color="auto"/>
        <w:bottom w:val="none" w:sz="0" w:space="0" w:color="auto"/>
        <w:right w:val="none" w:sz="0" w:space="0" w:color="auto"/>
      </w:divBdr>
    </w:div>
    <w:div w:id="657460675">
      <w:bodyDiv w:val="1"/>
      <w:marLeft w:val="0"/>
      <w:marRight w:val="0"/>
      <w:marTop w:val="0"/>
      <w:marBottom w:val="0"/>
      <w:divBdr>
        <w:top w:val="none" w:sz="0" w:space="0" w:color="auto"/>
        <w:left w:val="none" w:sz="0" w:space="0" w:color="auto"/>
        <w:bottom w:val="none" w:sz="0" w:space="0" w:color="auto"/>
        <w:right w:val="none" w:sz="0" w:space="0" w:color="auto"/>
      </w:divBdr>
    </w:div>
    <w:div w:id="659233671">
      <w:bodyDiv w:val="1"/>
      <w:marLeft w:val="0"/>
      <w:marRight w:val="0"/>
      <w:marTop w:val="0"/>
      <w:marBottom w:val="0"/>
      <w:divBdr>
        <w:top w:val="none" w:sz="0" w:space="0" w:color="auto"/>
        <w:left w:val="none" w:sz="0" w:space="0" w:color="auto"/>
        <w:bottom w:val="none" w:sz="0" w:space="0" w:color="auto"/>
        <w:right w:val="none" w:sz="0" w:space="0" w:color="auto"/>
      </w:divBdr>
    </w:div>
    <w:div w:id="674653048">
      <w:bodyDiv w:val="1"/>
      <w:marLeft w:val="0"/>
      <w:marRight w:val="0"/>
      <w:marTop w:val="0"/>
      <w:marBottom w:val="0"/>
      <w:divBdr>
        <w:top w:val="none" w:sz="0" w:space="0" w:color="auto"/>
        <w:left w:val="none" w:sz="0" w:space="0" w:color="auto"/>
        <w:bottom w:val="none" w:sz="0" w:space="0" w:color="auto"/>
        <w:right w:val="none" w:sz="0" w:space="0" w:color="auto"/>
      </w:divBdr>
    </w:div>
    <w:div w:id="678890103">
      <w:bodyDiv w:val="1"/>
      <w:marLeft w:val="0"/>
      <w:marRight w:val="0"/>
      <w:marTop w:val="0"/>
      <w:marBottom w:val="0"/>
      <w:divBdr>
        <w:top w:val="none" w:sz="0" w:space="0" w:color="auto"/>
        <w:left w:val="none" w:sz="0" w:space="0" w:color="auto"/>
        <w:bottom w:val="none" w:sz="0" w:space="0" w:color="auto"/>
        <w:right w:val="none" w:sz="0" w:space="0" w:color="auto"/>
      </w:divBdr>
      <w:divsChild>
        <w:div w:id="56517783">
          <w:marLeft w:val="0"/>
          <w:marRight w:val="0"/>
          <w:marTop w:val="0"/>
          <w:marBottom w:val="0"/>
          <w:divBdr>
            <w:top w:val="none" w:sz="0" w:space="0" w:color="auto"/>
            <w:left w:val="none" w:sz="0" w:space="0" w:color="auto"/>
            <w:bottom w:val="none" w:sz="0" w:space="0" w:color="auto"/>
            <w:right w:val="none" w:sz="0" w:space="0" w:color="auto"/>
          </w:divBdr>
          <w:divsChild>
            <w:div w:id="657803625">
              <w:marLeft w:val="0"/>
              <w:marRight w:val="0"/>
              <w:marTop w:val="0"/>
              <w:marBottom w:val="0"/>
              <w:divBdr>
                <w:top w:val="none" w:sz="0" w:space="0" w:color="auto"/>
                <w:left w:val="none" w:sz="0" w:space="0" w:color="auto"/>
                <w:bottom w:val="none" w:sz="0" w:space="0" w:color="auto"/>
                <w:right w:val="none" w:sz="0" w:space="0" w:color="auto"/>
              </w:divBdr>
            </w:div>
            <w:div w:id="814224107">
              <w:marLeft w:val="0"/>
              <w:marRight w:val="0"/>
              <w:marTop w:val="0"/>
              <w:marBottom w:val="0"/>
              <w:divBdr>
                <w:top w:val="none" w:sz="0" w:space="0" w:color="auto"/>
                <w:left w:val="none" w:sz="0" w:space="0" w:color="auto"/>
                <w:bottom w:val="none" w:sz="0" w:space="0" w:color="auto"/>
                <w:right w:val="none" w:sz="0" w:space="0" w:color="auto"/>
              </w:divBdr>
            </w:div>
            <w:div w:id="1198934507">
              <w:marLeft w:val="0"/>
              <w:marRight w:val="0"/>
              <w:marTop w:val="0"/>
              <w:marBottom w:val="0"/>
              <w:divBdr>
                <w:top w:val="none" w:sz="0" w:space="0" w:color="auto"/>
                <w:left w:val="none" w:sz="0" w:space="0" w:color="auto"/>
                <w:bottom w:val="none" w:sz="0" w:space="0" w:color="auto"/>
                <w:right w:val="none" w:sz="0" w:space="0" w:color="auto"/>
              </w:divBdr>
            </w:div>
            <w:div w:id="1600210720">
              <w:marLeft w:val="0"/>
              <w:marRight w:val="0"/>
              <w:marTop w:val="0"/>
              <w:marBottom w:val="0"/>
              <w:divBdr>
                <w:top w:val="none" w:sz="0" w:space="0" w:color="auto"/>
                <w:left w:val="none" w:sz="0" w:space="0" w:color="auto"/>
                <w:bottom w:val="none" w:sz="0" w:space="0" w:color="auto"/>
                <w:right w:val="none" w:sz="0" w:space="0" w:color="auto"/>
              </w:divBdr>
            </w:div>
            <w:div w:id="1766027816">
              <w:marLeft w:val="0"/>
              <w:marRight w:val="0"/>
              <w:marTop w:val="0"/>
              <w:marBottom w:val="0"/>
              <w:divBdr>
                <w:top w:val="none" w:sz="0" w:space="0" w:color="auto"/>
                <w:left w:val="none" w:sz="0" w:space="0" w:color="auto"/>
                <w:bottom w:val="none" w:sz="0" w:space="0" w:color="auto"/>
                <w:right w:val="none" w:sz="0" w:space="0" w:color="auto"/>
              </w:divBdr>
            </w:div>
            <w:div w:id="1790472378">
              <w:marLeft w:val="0"/>
              <w:marRight w:val="0"/>
              <w:marTop w:val="0"/>
              <w:marBottom w:val="0"/>
              <w:divBdr>
                <w:top w:val="none" w:sz="0" w:space="0" w:color="auto"/>
                <w:left w:val="none" w:sz="0" w:space="0" w:color="auto"/>
                <w:bottom w:val="none" w:sz="0" w:space="0" w:color="auto"/>
                <w:right w:val="none" w:sz="0" w:space="0" w:color="auto"/>
              </w:divBdr>
            </w:div>
            <w:div w:id="1813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462">
      <w:bodyDiv w:val="1"/>
      <w:marLeft w:val="0"/>
      <w:marRight w:val="0"/>
      <w:marTop w:val="0"/>
      <w:marBottom w:val="0"/>
      <w:divBdr>
        <w:top w:val="none" w:sz="0" w:space="0" w:color="auto"/>
        <w:left w:val="none" w:sz="0" w:space="0" w:color="auto"/>
        <w:bottom w:val="none" w:sz="0" w:space="0" w:color="auto"/>
        <w:right w:val="none" w:sz="0" w:space="0" w:color="auto"/>
      </w:divBdr>
    </w:div>
    <w:div w:id="711078601">
      <w:bodyDiv w:val="1"/>
      <w:marLeft w:val="0"/>
      <w:marRight w:val="0"/>
      <w:marTop w:val="0"/>
      <w:marBottom w:val="0"/>
      <w:divBdr>
        <w:top w:val="none" w:sz="0" w:space="0" w:color="auto"/>
        <w:left w:val="none" w:sz="0" w:space="0" w:color="auto"/>
        <w:bottom w:val="none" w:sz="0" w:space="0" w:color="auto"/>
        <w:right w:val="none" w:sz="0" w:space="0" w:color="auto"/>
      </w:divBdr>
    </w:div>
    <w:div w:id="728916310">
      <w:bodyDiv w:val="1"/>
      <w:marLeft w:val="0"/>
      <w:marRight w:val="0"/>
      <w:marTop w:val="0"/>
      <w:marBottom w:val="0"/>
      <w:divBdr>
        <w:top w:val="none" w:sz="0" w:space="0" w:color="auto"/>
        <w:left w:val="none" w:sz="0" w:space="0" w:color="auto"/>
        <w:bottom w:val="none" w:sz="0" w:space="0" w:color="auto"/>
        <w:right w:val="none" w:sz="0" w:space="0" w:color="auto"/>
      </w:divBdr>
      <w:divsChild>
        <w:div w:id="1087117004">
          <w:marLeft w:val="0"/>
          <w:marRight w:val="0"/>
          <w:marTop w:val="0"/>
          <w:marBottom w:val="0"/>
          <w:divBdr>
            <w:top w:val="none" w:sz="0" w:space="0" w:color="auto"/>
            <w:left w:val="none" w:sz="0" w:space="0" w:color="auto"/>
            <w:bottom w:val="none" w:sz="0" w:space="0" w:color="auto"/>
            <w:right w:val="none" w:sz="0" w:space="0" w:color="auto"/>
          </w:divBdr>
        </w:div>
      </w:divsChild>
    </w:div>
    <w:div w:id="735250857">
      <w:bodyDiv w:val="1"/>
      <w:marLeft w:val="0"/>
      <w:marRight w:val="0"/>
      <w:marTop w:val="0"/>
      <w:marBottom w:val="0"/>
      <w:divBdr>
        <w:top w:val="none" w:sz="0" w:space="0" w:color="auto"/>
        <w:left w:val="none" w:sz="0" w:space="0" w:color="auto"/>
        <w:bottom w:val="none" w:sz="0" w:space="0" w:color="auto"/>
        <w:right w:val="none" w:sz="0" w:space="0" w:color="auto"/>
      </w:divBdr>
    </w:div>
    <w:div w:id="739980504">
      <w:bodyDiv w:val="1"/>
      <w:marLeft w:val="0"/>
      <w:marRight w:val="0"/>
      <w:marTop w:val="0"/>
      <w:marBottom w:val="0"/>
      <w:divBdr>
        <w:top w:val="none" w:sz="0" w:space="0" w:color="auto"/>
        <w:left w:val="none" w:sz="0" w:space="0" w:color="auto"/>
        <w:bottom w:val="none" w:sz="0" w:space="0" w:color="auto"/>
        <w:right w:val="none" w:sz="0" w:space="0" w:color="auto"/>
      </w:divBdr>
      <w:divsChild>
        <w:div w:id="767963364">
          <w:marLeft w:val="0"/>
          <w:marRight w:val="0"/>
          <w:marTop w:val="0"/>
          <w:marBottom w:val="0"/>
          <w:divBdr>
            <w:top w:val="none" w:sz="0" w:space="0" w:color="auto"/>
            <w:left w:val="none" w:sz="0" w:space="0" w:color="auto"/>
            <w:bottom w:val="none" w:sz="0" w:space="0" w:color="auto"/>
            <w:right w:val="none" w:sz="0" w:space="0" w:color="auto"/>
          </w:divBdr>
          <w:divsChild>
            <w:div w:id="713894089">
              <w:marLeft w:val="0"/>
              <w:marRight w:val="0"/>
              <w:marTop w:val="0"/>
              <w:marBottom w:val="0"/>
              <w:divBdr>
                <w:top w:val="none" w:sz="0" w:space="0" w:color="auto"/>
                <w:left w:val="none" w:sz="0" w:space="0" w:color="auto"/>
                <w:bottom w:val="none" w:sz="0" w:space="0" w:color="auto"/>
                <w:right w:val="none" w:sz="0" w:space="0" w:color="auto"/>
              </w:divBdr>
            </w:div>
            <w:div w:id="1022710092">
              <w:marLeft w:val="0"/>
              <w:marRight w:val="0"/>
              <w:marTop w:val="0"/>
              <w:marBottom w:val="0"/>
              <w:divBdr>
                <w:top w:val="none" w:sz="0" w:space="0" w:color="auto"/>
                <w:left w:val="none" w:sz="0" w:space="0" w:color="auto"/>
                <w:bottom w:val="none" w:sz="0" w:space="0" w:color="auto"/>
                <w:right w:val="none" w:sz="0" w:space="0" w:color="auto"/>
              </w:divBdr>
            </w:div>
            <w:div w:id="1651909628">
              <w:marLeft w:val="0"/>
              <w:marRight w:val="0"/>
              <w:marTop w:val="0"/>
              <w:marBottom w:val="0"/>
              <w:divBdr>
                <w:top w:val="none" w:sz="0" w:space="0" w:color="auto"/>
                <w:left w:val="none" w:sz="0" w:space="0" w:color="auto"/>
                <w:bottom w:val="none" w:sz="0" w:space="0" w:color="auto"/>
                <w:right w:val="none" w:sz="0" w:space="0" w:color="auto"/>
              </w:divBdr>
            </w:div>
            <w:div w:id="16630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614">
      <w:bodyDiv w:val="1"/>
      <w:marLeft w:val="0"/>
      <w:marRight w:val="0"/>
      <w:marTop w:val="0"/>
      <w:marBottom w:val="0"/>
      <w:divBdr>
        <w:top w:val="none" w:sz="0" w:space="0" w:color="auto"/>
        <w:left w:val="none" w:sz="0" w:space="0" w:color="auto"/>
        <w:bottom w:val="none" w:sz="0" w:space="0" w:color="auto"/>
        <w:right w:val="none" w:sz="0" w:space="0" w:color="auto"/>
      </w:divBdr>
      <w:divsChild>
        <w:div w:id="1808744257">
          <w:marLeft w:val="0"/>
          <w:marRight w:val="0"/>
          <w:marTop w:val="0"/>
          <w:marBottom w:val="0"/>
          <w:divBdr>
            <w:top w:val="none" w:sz="0" w:space="0" w:color="auto"/>
            <w:left w:val="none" w:sz="0" w:space="0" w:color="auto"/>
            <w:bottom w:val="none" w:sz="0" w:space="0" w:color="auto"/>
            <w:right w:val="none" w:sz="0" w:space="0" w:color="auto"/>
          </w:divBdr>
        </w:div>
      </w:divsChild>
    </w:div>
    <w:div w:id="770441595">
      <w:bodyDiv w:val="1"/>
      <w:marLeft w:val="0"/>
      <w:marRight w:val="0"/>
      <w:marTop w:val="0"/>
      <w:marBottom w:val="0"/>
      <w:divBdr>
        <w:top w:val="none" w:sz="0" w:space="0" w:color="auto"/>
        <w:left w:val="none" w:sz="0" w:space="0" w:color="auto"/>
        <w:bottom w:val="none" w:sz="0" w:space="0" w:color="auto"/>
        <w:right w:val="none" w:sz="0" w:space="0" w:color="auto"/>
      </w:divBdr>
    </w:div>
    <w:div w:id="804276976">
      <w:bodyDiv w:val="1"/>
      <w:marLeft w:val="0"/>
      <w:marRight w:val="0"/>
      <w:marTop w:val="0"/>
      <w:marBottom w:val="0"/>
      <w:divBdr>
        <w:top w:val="none" w:sz="0" w:space="0" w:color="auto"/>
        <w:left w:val="none" w:sz="0" w:space="0" w:color="auto"/>
        <w:bottom w:val="none" w:sz="0" w:space="0" w:color="auto"/>
        <w:right w:val="none" w:sz="0" w:space="0" w:color="auto"/>
      </w:divBdr>
      <w:divsChild>
        <w:div w:id="271134514">
          <w:marLeft w:val="0"/>
          <w:marRight w:val="0"/>
          <w:marTop w:val="0"/>
          <w:marBottom w:val="0"/>
          <w:divBdr>
            <w:top w:val="none" w:sz="0" w:space="0" w:color="auto"/>
            <w:left w:val="none" w:sz="0" w:space="0" w:color="auto"/>
            <w:bottom w:val="none" w:sz="0" w:space="0" w:color="auto"/>
            <w:right w:val="none" w:sz="0" w:space="0" w:color="auto"/>
          </w:divBdr>
          <w:divsChild>
            <w:div w:id="451023063">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364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1852">
      <w:bodyDiv w:val="1"/>
      <w:marLeft w:val="0"/>
      <w:marRight w:val="0"/>
      <w:marTop w:val="0"/>
      <w:marBottom w:val="0"/>
      <w:divBdr>
        <w:top w:val="none" w:sz="0" w:space="0" w:color="auto"/>
        <w:left w:val="none" w:sz="0" w:space="0" w:color="auto"/>
        <w:bottom w:val="none" w:sz="0" w:space="0" w:color="auto"/>
        <w:right w:val="none" w:sz="0" w:space="0" w:color="auto"/>
      </w:divBdr>
      <w:divsChild>
        <w:div w:id="785466594">
          <w:marLeft w:val="0"/>
          <w:marRight w:val="0"/>
          <w:marTop w:val="0"/>
          <w:marBottom w:val="0"/>
          <w:divBdr>
            <w:top w:val="none" w:sz="0" w:space="0" w:color="auto"/>
            <w:left w:val="none" w:sz="0" w:space="0" w:color="auto"/>
            <w:bottom w:val="none" w:sz="0" w:space="0" w:color="auto"/>
            <w:right w:val="none" w:sz="0" w:space="0" w:color="auto"/>
          </w:divBdr>
          <w:divsChild>
            <w:div w:id="744522">
              <w:marLeft w:val="0"/>
              <w:marRight w:val="0"/>
              <w:marTop w:val="0"/>
              <w:marBottom w:val="0"/>
              <w:divBdr>
                <w:top w:val="none" w:sz="0" w:space="0" w:color="auto"/>
                <w:left w:val="none" w:sz="0" w:space="0" w:color="auto"/>
                <w:bottom w:val="none" w:sz="0" w:space="0" w:color="auto"/>
                <w:right w:val="none" w:sz="0" w:space="0" w:color="auto"/>
              </w:divBdr>
            </w:div>
            <w:div w:id="138807106">
              <w:marLeft w:val="0"/>
              <w:marRight w:val="0"/>
              <w:marTop w:val="0"/>
              <w:marBottom w:val="0"/>
              <w:divBdr>
                <w:top w:val="none" w:sz="0" w:space="0" w:color="auto"/>
                <w:left w:val="none" w:sz="0" w:space="0" w:color="auto"/>
                <w:bottom w:val="none" w:sz="0" w:space="0" w:color="auto"/>
                <w:right w:val="none" w:sz="0" w:space="0" w:color="auto"/>
              </w:divBdr>
            </w:div>
            <w:div w:id="441846402">
              <w:marLeft w:val="0"/>
              <w:marRight w:val="0"/>
              <w:marTop w:val="0"/>
              <w:marBottom w:val="0"/>
              <w:divBdr>
                <w:top w:val="none" w:sz="0" w:space="0" w:color="auto"/>
                <w:left w:val="none" w:sz="0" w:space="0" w:color="auto"/>
                <w:bottom w:val="none" w:sz="0" w:space="0" w:color="auto"/>
                <w:right w:val="none" w:sz="0" w:space="0" w:color="auto"/>
              </w:divBdr>
            </w:div>
            <w:div w:id="505557850">
              <w:marLeft w:val="0"/>
              <w:marRight w:val="0"/>
              <w:marTop w:val="0"/>
              <w:marBottom w:val="0"/>
              <w:divBdr>
                <w:top w:val="none" w:sz="0" w:space="0" w:color="auto"/>
                <w:left w:val="none" w:sz="0" w:space="0" w:color="auto"/>
                <w:bottom w:val="none" w:sz="0" w:space="0" w:color="auto"/>
                <w:right w:val="none" w:sz="0" w:space="0" w:color="auto"/>
              </w:divBdr>
            </w:div>
            <w:div w:id="561334863">
              <w:marLeft w:val="0"/>
              <w:marRight w:val="0"/>
              <w:marTop w:val="0"/>
              <w:marBottom w:val="0"/>
              <w:divBdr>
                <w:top w:val="none" w:sz="0" w:space="0" w:color="auto"/>
                <w:left w:val="none" w:sz="0" w:space="0" w:color="auto"/>
                <w:bottom w:val="none" w:sz="0" w:space="0" w:color="auto"/>
                <w:right w:val="none" w:sz="0" w:space="0" w:color="auto"/>
              </w:divBdr>
            </w:div>
            <w:div w:id="588269186">
              <w:marLeft w:val="0"/>
              <w:marRight w:val="0"/>
              <w:marTop w:val="0"/>
              <w:marBottom w:val="0"/>
              <w:divBdr>
                <w:top w:val="none" w:sz="0" w:space="0" w:color="auto"/>
                <w:left w:val="none" w:sz="0" w:space="0" w:color="auto"/>
                <w:bottom w:val="none" w:sz="0" w:space="0" w:color="auto"/>
                <w:right w:val="none" w:sz="0" w:space="0" w:color="auto"/>
              </w:divBdr>
            </w:div>
            <w:div w:id="14079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6650">
      <w:bodyDiv w:val="1"/>
      <w:marLeft w:val="0"/>
      <w:marRight w:val="0"/>
      <w:marTop w:val="0"/>
      <w:marBottom w:val="0"/>
      <w:divBdr>
        <w:top w:val="none" w:sz="0" w:space="0" w:color="auto"/>
        <w:left w:val="none" w:sz="0" w:space="0" w:color="auto"/>
        <w:bottom w:val="none" w:sz="0" w:space="0" w:color="auto"/>
        <w:right w:val="none" w:sz="0" w:space="0" w:color="auto"/>
      </w:divBdr>
    </w:div>
    <w:div w:id="915478313">
      <w:bodyDiv w:val="1"/>
      <w:marLeft w:val="0"/>
      <w:marRight w:val="0"/>
      <w:marTop w:val="0"/>
      <w:marBottom w:val="0"/>
      <w:divBdr>
        <w:top w:val="none" w:sz="0" w:space="0" w:color="auto"/>
        <w:left w:val="none" w:sz="0" w:space="0" w:color="auto"/>
        <w:bottom w:val="none" w:sz="0" w:space="0" w:color="auto"/>
        <w:right w:val="none" w:sz="0" w:space="0" w:color="auto"/>
      </w:divBdr>
    </w:div>
    <w:div w:id="981808504">
      <w:bodyDiv w:val="1"/>
      <w:marLeft w:val="0"/>
      <w:marRight w:val="0"/>
      <w:marTop w:val="0"/>
      <w:marBottom w:val="0"/>
      <w:divBdr>
        <w:top w:val="none" w:sz="0" w:space="0" w:color="auto"/>
        <w:left w:val="none" w:sz="0" w:space="0" w:color="auto"/>
        <w:bottom w:val="none" w:sz="0" w:space="0" w:color="auto"/>
        <w:right w:val="none" w:sz="0" w:space="0" w:color="auto"/>
      </w:divBdr>
      <w:divsChild>
        <w:div w:id="1116482024">
          <w:marLeft w:val="0"/>
          <w:marRight w:val="0"/>
          <w:marTop w:val="0"/>
          <w:marBottom w:val="0"/>
          <w:divBdr>
            <w:top w:val="none" w:sz="0" w:space="0" w:color="auto"/>
            <w:left w:val="none" w:sz="0" w:space="0" w:color="auto"/>
            <w:bottom w:val="none" w:sz="0" w:space="0" w:color="auto"/>
            <w:right w:val="none" w:sz="0" w:space="0" w:color="auto"/>
          </w:divBdr>
          <w:divsChild>
            <w:div w:id="57022399">
              <w:marLeft w:val="0"/>
              <w:marRight w:val="0"/>
              <w:marTop w:val="0"/>
              <w:marBottom w:val="0"/>
              <w:divBdr>
                <w:top w:val="none" w:sz="0" w:space="0" w:color="auto"/>
                <w:left w:val="none" w:sz="0" w:space="0" w:color="auto"/>
                <w:bottom w:val="none" w:sz="0" w:space="0" w:color="auto"/>
                <w:right w:val="none" w:sz="0" w:space="0" w:color="auto"/>
              </w:divBdr>
            </w:div>
            <w:div w:id="162939806">
              <w:marLeft w:val="0"/>
              <w:marRight w:val="0"/>
              <w:marTop w:val="0"/>
              <w:marBottom w:val="0"/>
              <w:divBdr>
                <w:top w:val="none" w:sz="0" w:space="0" w:color="auto"/>
                <w:left w:val="none" w:sz="0" w:space="0" w:color="auto"/>
                <w:bottom w:val="none" w:sz="0" w:space="0" w:color="auto"/>
                <w:right w:val="none" w:sz="0" w:space="0" w:color="auto"/>
              </w:divBdr>
            </w:div>
            <w:div w:id="833838373">
              <w:marLeft w:val="0"/>
              <w:marRight w:val="0"/>
              <w:marTop w:val="0"/>
              <w:marBottom w:val="0"/>
              <w:divBdr>
                <w:top w:val="none" w:sz="0" w:space="0" w:color="auto"/>
                <w:left w:val="none" w:sz="0" w:space="0" w:color="auto"/>
                <w:bottom w:val="none" w:sz="0" w:space="0" w:color="auto"/>
                <w:right w:val="none" w:sz="0" w:space="0" w:color="auto"/>
              </w:divBdr>
            </w:div>
            <w:div w:id="1289702104">
              <w:marLeft w:val="0"/>
              <w:marRight w:val="0"/>
              <w:marTop w:val="0"/>
              <w:marBottom w:val="0"/>
              <w:divBdr>
                <w:top w:val="none" w:sz="0" w:space="0" w:color="auto"/>
                <w:left w:val="none" w:sz="0" w:space="0" w:color="auto"/>
                <w:bottom w:val="none" w:sz="0" w:space="0" w:color="auto"/>
                <w:right w:val="none" w:sz="0" w:space="0" w:color="auto"/>
              </w:divBdr>
            </w:div>
            <w:div w:id="1483037597">
              <w:marLeft w:val="0"/>
              <w:marRight w:val="0"/>
              <w:marTop w:val="0"/>
              <w:marBottom w:val="0"/>
              <w:divBdr>
                <w:top w:val="none" w:sz="0" w:space="0" w:color="auto"/>
                <w:left w:val="none" w:sz="0" w:space="0" w:color="auto"/>
                <w:bottom w:val="none" w:sz="0" w:space="0" w:color="auto"/>
                <w:right w:val="none" w:sz="0" w:space="0" w:color="auto"/>
              </w:divBdr>
            </w:div>
            <w:div w:id="16968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4278">
      <w:bodyDiv w:val="1"/>
      <w:marLeft w:val="0"/>
      <w:marRight w:val="0"/>
      <w:marTop w:val="0"/>
      <w:marBottom w:val="0"/>
      <w:divBdr>
        <w:top w:val="none" w:sz="0" w:space="0" w:color="auto"/>
        <w:left w:val="none" w:sz="0" w:space="0" w:color="auto"/>
        <w:bottom w:val="none" w:sz="0" w:space="0" w:color="auto"/>
        <w:right w:val="none" w:sz="0" w:space="0" w:color="auto"/>
      </w:divBdr>
    </w:div>
    <w:div w:id="1009404349">
      <w:bodyDiv w:val="1"/>
      <w:marLeft w:val="0"/>
      <w:marRight w:val="0"/>
      <w:marTop w:val="0"/>
      <w:marBottom w:val="0"/>
      <w:divBdr>
        <w:top w:val="none" w:sz="0" w:space="0" w:color="auto"/>
        <w:left w:val="none" w:sz="0" w:space="0" w:color="auto"/>
        <w:bottom w:val="none" w:sz="0" w:space="0" w:color="auto"/>
        <w:right w:val="none" w:sz="0" w:space="0" w:color="auto"/>
      </w:divBdr>
    </w:div>
    <w:div w:id="1018198395">
      <w:bodyDiv w:val="1"/>
      <w:marLeft w:val="0"/>
      <w:marRight w:val="0"/>
      <w:marTop w:val="0"/>
      <w:marBottom w:val="0"/>
      <w:divBdr>
        <w:top w:val="none" w:sz="0" w:space="0" w:color="auto"/>
        <w:left w:val="none" w:sz="0" w:space="0" w:color="auto"/>
        <w:bottom w:val="none" w:sz="0" w:space="0" w:color="auto"/>
        <w:right w:val="none" w:sz="0" w:space="0" w:color="auto"/>
      </w:divBdr>
    </w:div>
    <w:div w:id="1023673865">
      <w:bodyDiv w:val="1"/>
      <w:marLeft w:val="0"/>
      <w:marRight w:val="0"/>
      <w:marTop w:val="0"/>
      <w:marBottom w:val="0"/>
      <w:divBdr>
        <w:top w:val="none" w:sz="0" w:space="0" w:color="auto"/>
        <w:left w:val="none" w:sz="0" w:space="0" w:color="auto"/>
        <w:bottom w:val="none" w:sz="0" w:space="0" w:color="auto"/>
        <w:right w:val="none" w:sz="0" w:space="0" w:color="auto"/>
      </w:divBdr>
    </w:div>
    <w:div w:id="1042364373">
      <w:bodyDiv w:val="1"/>
      <w:marLeft w:val="0"/>
      <w:marRight w:val="0"/>
      <w:marTop w:val="0"/>
      <w:marBottom w:val="0"/>
      <w:divBdr>
        <w:top w:val="none" w:sz="0" w:space="0" w:color="auto"/>
        <w:left w:val="none" w:sz="0" w:space="0" w:color="auto"/>
        <w:bottom w:val="none" w:sz="0" w:space="0" w:color="auto"/>
        <w:right w:val="none" w:sz="0" w:space="0" w:color="auto"/>
      </w:divBdr>
      <w:divsChild>
        <w:div w:id="963535310">
          <w:marLeft w:val="0"/>
          <w:marRight w:val="0"/>
          <w:marTop w:val="0"/>
          <w:marBottom w:val="0"/>
          <w:divBdr>
            <w:top w:val="none" w:sz="0" w:space="0" w:color="auto"/>
            <w:left w:val="none" w:sz="0" w:space="0" w:color="auto"/>
            <w:bottom w:val="none" w:sz="0" w:space="0" w:color="auto"/>
            <w:right w:val="none" w:sz="0" w:space="0" w:color="auto"/>
          </w:divBdr>
          <w:divsChild>
            <w:div w:id="858547500">
              <w:marLeft w:val="0"/>
              <w:marRight w:val="0"/>
              <w:marTop w:val="0"/>
              <w:marBottom w:val="0"/>
              <w:divBdr>
                <w:top w:val="none" w:sz="0" w:space="0" w:color="auto"/>
                <w:left w:val="none" w:sz="0" w:space="0" w:color="auto"/>
                <w:bottom w:val="none" w:sz="0" w:space="0" w:color="auto"/>
                <w:right w:val="none" w:sz="0" w:space="0" w:color="auto"/>
              </w:divBdr>
            </w:div>
            <w:div w:id="1633947758">
              <w:marLeft w:val="0"/>
              <w:marRight w:val="0"/>
              <w:marTop w:val="0"/>
              <w:marBottom w:val="0"/>
              <w:divBdr>
                <w:top w:val="none" w:sz="0" w:space="0" w:color="auto"/>
                <w:left w:val="none" w:sz="0" w:space="0" w:color="auto"/>
                <w:bottom w:val="none" w:sz="0" w:space="0" w:color="auto"/>
                <w:right w:val="none" w:sz="0" w:space="0" w:color="auto"/>
              </w:divBdr>
            </w:div>
            <w:div w:id="1683585888">
              <w:marLeft w:val="0"/>
              <w:marRight w:val="0"/>
              <w:marTop w:val="0"/>
              <w:marBottom w:val="0"/>
              <w:divBdr>
                <w:top w:val="none" w:sz="0" w:space="0" w:color="auto"/>
                <w:left w:val="none" w:sz="0" w:space="0" w:color="auto"/>
                <w:bottom w:val="none" w:sz="0" w:space="0" w:color="auto"/>
                <w:right w:val="none" w:sz="0" w:space="0" w:color="auto"/>
              </w:divBdr>
            </w:div>
            <w:div w:id="1750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656">
      <w:bodyDiv w:val="1"/>
      <w:marLeft w:val="0"/>
      <w:marRight w:val="0"/>
      <w:marTop w:val="0"/>
      <w:marBottom w:val="0"/>
      <w:divBdr>
        <w:top w:val="none" w:sz="0" w:space="0" w:color="auto"/>
        <w:left w:val="none" w:sz="0" w:space="0" w:color="auto"/>
        <w:bottom w:val="none" w:sz="0" w:space="0" w:color="auto"/>
        <w:right w:val="none" w:sz="0" w:space="0" w:color="auto"/>
      </w:divBdr>
      <w:divsChild>
        <w:div w:id="265650016">
          <w:marLeft w:val="0"/>
          <w:marRight w:val="0"/>
          <w:marTop w:val="0"/>
          <w:marBottom w:val="0"/>
          <w:divBdr>
            <w:top w:val="none" w:sz="0" w:space="0" w:color="auto"/>
            <w:left w:val="none" w:sz="0" w:space="0" w:color="auto"/>
            <w:bottom w:val="none" w:sz="0" w:space="0" w:color="auto"/>
            <w:right w:val="none" w:sz="0" w:space="0" w:color="auto"/>
          </w:divBdr>
        </w:div>
      </w:divsChild>
    </w:div>
    <w:div w:id="1096170369">
      <w:bodyDiv w:val="1"/>
      <w:marLeft w:val="0"/>
      <w:marRight w:val="0"/>
      <w:marTop w:val="0"/>
      <w:marBottom w:val="0"/>
      <w:divBdr>
        <w:top w:val="none" w:sz="0" w:space="0" w:color="auto"/>
        <w:left w:val="none" w:sz="0" w:space="0" w:color="auto"/>
        <w:bottom w:val="none" w:sz="0" w:space="0" w:color="auto"/>
        <w:right w:val="none" w:sz="0" w:space="0" w:color="auto"/>
      </w:divBdr>
    </w:div>
    <w:div w:id="1106929066">
      <w:bodyDiv w:val="1"/>
      <w:marLeft w:val="0"/>
      <w:marRight w:val="0"/>
      <w:marTop w:val="0"/>
      <w:marBottom w:val="0"/>
      <w:divBdr>
        <w:top w:val="none" w:sz="0" w:space="0" w:color="auto"/>
        <w:left w:val="none" w:sz="0" w:space="0" w:color="auto"/>
        <w:bottom w:val="none" w:sz="0" w:space="0" w:color="auto"/>
        <w:right w:val="none" w:sz="0" w:space="0" w:color="auto"/>
      </w:divBdr>
    </w:div>
    <w:div w:id="1116876327">
      <w:bodyDiv w:val="1"/>
      <w:marLeft w:val="0"/>
      <w:marRight w:val="0"/>
      <w:marTop w:val="0"/>
      <w:marBottom w:val="0"/>
      <w:divBdr>
        <w:top w:val="none" w:sz="0" w:space="0" w:color="auto"/>
        <w:left w:val="none" w:sz="0" w:space="0" w:color="auto"/>
        <w:bottom w:val="none" w:sz="0" w:space="0" w:color="auto"/>
        <w:right w:val="none" w:sz="0" w:space="0" w:color="auto"/>
      </w:divBdr>
    </w:div>
    <w:div w:id="1147747330">
      <w:bodyDiv w:val="1"/>
      <w:marLeft w:val="0"/>
      <w:marRight w:val="0"/>
      <w:marTop w:val="0"/>
      <w:marBottom w:val="0"/>
      <w:divBdr>
        <w:top w:val="none" w:sz="0" w:space="0" w:color="auto"/>
        <w:left w:val="none" w:sz="0" w:space="0" w:color="auto"/>
        <w:bottom w:val="none" w:sz="0" w:space="0" w:color="auto"/>
        <w:right w:val="none" w:sz="0" w:space="0" w:color="auto"/>
      </w:divBdr>
    </w:div>
    <w:div w:id="1160926787">
      <w:bodyDiv w:val="1"/>
      <w:marLeft w:val="0"/>
      <w:marRight w:val="0"/>
      <w:marTop w:val="0"/>
      <w:marBottom w:val="0"/>
      <w:divBdr>
        <w:top w:val="none" w:sz="0" w:space="0" w:color="auto"/>
        <w:left w:val="none" w:sz="0" w:space="0" w:color="auto"/>
        <w:bottom w:val="none" w:sz="0" w:space="0" w:color="auto"/>
        <w:right w:val="none" w:sz="0" w:space="0" w:color="auto"/>
      </w:divBdr>
      <w:divsChild>
        <w:div w:id="1490291087">
          <w:marLeft w:val="0"/>
          <w:marRight w:val="0"/>
          <w:marTop w:val="0"/>
          <w:marBottom w:val="0"/>
          <w:divBdr>
            <w:top w:val="none" w:sz="0" w:space="0" w:color="auto"/>
            <w:left w:val="none" w:sz="0" w:space="0" w:color="auto"/>
            <w:bottom w:val="none" w:sz="0" w:space="0" w:color="auto"/>
            <w:right w:val="none" w:sz="0" w:space="0" w:color="auto"/>
          </w:divBdr>
        </w:div>
      </w:divsChild>
    </w:div>
    <w:div w:id="1191801438">
      <w:bodyDiv w:val="1"/>
      <w:marLeft w:val="0"/>
      <w:marRight w:val="0"/>
      <w:marTop w:val="0"/>
      <w:marBottom w:val="0"/>
      <w:divBdr>
        <w:top w:val="none" w:sz="0" w:space="0" w:color="auto"/>
        <w:left w:val="none" w:sz="0" w:space="0" w:color="auto"/>
        <w:bottom w:val="none" w:sz="0" w:space="0" w:color="auto"/>
        <w:right w:val="none" w:sz="0" w:space="0" w:color="auto"/>
      </w:divBdr>
      <w:divsChild>
        <w:div w:id="1987395223">
          <w:marLeft w:val="0"/>
          <w:marRight w:val="0"/>
          <w:marTop w:val="0"/>
          <w:marBottom w:val="0"/>
          <w:divBdr>
            <w:top w:val="none" w:sz="0" w:space="0" w:color="auto"/>
            <w:left w:val="none" w:sz="0" w:space="0" w:color="auto"/>
            <w:bottom w:val="none" w:sz="0" w:space="0" w:color="auto"/>
            <w:right w:val="none" w:sz="0" w:space="0" w:color="auto"/>
          </w:divBdr>
          <w:divsChild>
            <w:div w:id="233010828">
              <w:marLeft w:val="0"/>
              <w:marRight w:val="0"/>
              <w:marTop w:val="0"/>
              <w:marBottom w:val="0"/>
              <w:divBdr>
                <w:top w:val="none" w:sz="0" w:space="0" w:color="auto"/>
                <w:left w:val="none" w:sz="0" w:space="0" w:color="auto"/>
                <w:bottom w:val="none" w:sz="0" w:space="0" w:color="auto"/>
                <w:right w:val="none" w:sz="0" w:space="0" w:color="auto"/>
              </w:divBdr>
            </w:div>
            <w:div w:id="580598979">
              <w:marLeft w:val="0"/>
              <w:marRight w:val="0"/>
              <w:marTop w:val="0"/>
              <w:marBottom w:val="0"/>
              <w:divBdr>
                <w:top w:val="none" w:sz="0" w:space="0" w:color="auto"/>
                <w:left w:val="none" w:sz="0" w:space="0" w:color="auto"/>
                <w:bottom w:val="none" w:sz="0" w:space="0" w:color="auto"/>
                <w:right w:val="none" w:sz="0" w:space="0" w:color="auto"/>
              </w:divBdr>
            </w:div>
            <w:div w:id="1832333031">
              <w:marLeft w:val="0"/>
              <w:marRight w:val="0"/>
              <w:marTop w:val="0"/>
              <w:marBottom w:val="0"/>
              <w:divBdr>
                <w:top w:val="none" w:sz="0" w:space="0" w:color="auto"/>
                <w:left w:val="none" w:sz="0" w:space="0" w:color="auto"/>
                <w:bottom w:val="none" w:sz="0" w:space="0" w:color="auto"/>
                <w:right w:val="none" w:sz="0" w:space="0" w:color="auto"/>
              </w:divBdr>
            </w:div>
            <w:div w:id="21049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261">
      <w:bodyDiv w:val="1"/>
      <w:marLeft w:val="0"/>
      <w:marRight w:val="0"/>
      <w:marTop w:val="0"/>
      <w:marBottom w:val="0"/>
      <w:divBdr>
        <w:top w:val="none" w:sz="0" w:space="0" w:color="auto"/>
        <w:left w:val="none" w:sz="0" w:space="0" w:color="auto"/>
        <w:bottom w:val="none" w:sz="0" w:space="0" w:color="auto"/>
        <w:right w:val="none" w:sz="0" w:space="0" w:color="auto"/>
      </w:divBdr>
    </w:div>
    <w:div w:id="1199244647">
      <w:bodyDiv w:val="1"/>
      <w:marLeft w:val="0"/>
      <w:marRight w:val="0"/>
      <w:marTop w:val="0"/>
      <w:marBottom w:val="0"/>
      <w:divBdr>
        <w:top w:val="none" w:sz="0" w:space="0" w:color="auto"/>
        <w:left w:val="none" w:sz="0" w:space="0" w:color="auto"/>
        <w:bottom w:val="none" w:sz="0" w:space="0" w:color="auto"/>
        <w:right w:val="none" w:sz="0" w:space="0" w:color="auto"/>
      </w:divBdr>
      <w:divsChild>
        <w:div w:id="1675179631">
          <w:marLeft w:val="0"/>
          <w:marRight w:val="0"/>
          <w:marTop w:val="0"/>
          <w:marBottom w:val="0"/>
          <w:divBdr>
            <w:top w:val="none" w:sz="0" w:space="0" w:color="auto"/>
            <w:left w:val="none" w:sz="0" w:space="0" w:color="auto"/>
            <w:bottom w:val="none" w:sz="0" w:space="0" w:color="auto"/>
            <w:right w:val="none" w:sz="0" w:space="0" w:color="auto"/>
          </w:divBdr>
          <w:divsChild>
            <w:div w:id="436293267">
              <w:marLeft w:val="0"/>
              <w:marRight w:val="0"/>
              <w:marTop w:val="0"/>
              <w:marBottom w:val="0"/>
              <w:divBdr>
                <w:top w:val="none" w:sz="0" w:space="0" w:color="auto"/>
                <w:left w:val="none" w:sz="0" w:space="0" w:color="auto"/>
                <w:bottom w:val="none" w:sz="0" w:space="0" w:color="auto"/>
                <w:right w:val="none" w:sz="0" w:space="0" w:color="auto"/>
              </w:divBdr>
            </w:div>
            <w:div w:id="1108888805">
              <w:marLeft w:val="0"/>
              <w:marRight w:val="0"/>
              <w:marTop w:val="0"/>
              <w:marBottom w:val="0"/>
              <w:divBdr>
                <w:top w:val="none" w:sz="0" w:space="0" w:color="auto"/>
                <w:left w:val="none" w:sz="0" w:space="0" w:color="auto"/>
                <w:bottom w:val="none" w:sz="0" w:space="0" w:color="auto"/>
                <w:right w:val="none" w:sz="0" w:space="0" w:color="auto"/>
              </w:divBdr>
            </w:div>
            <w:div w:id="1117409120">
              <w:marLeft w:val="0"/>
              <w:marRight w:val="0"/>
              <w:marTop w:val="0"/>
              <w:marBottom w:val="0"/>
              <w:divBdr>
                <w:top w:val="none" w:sz="0" w:space="0" w:color="auto"/>
                <w:left w:val="none" w:sz="0" w:space="0" w:color="auto"/>
                <w:bottom w:val="none" w:sz="0" w:space="0" w:color="auto"/>
                <w:right w:val="none" w:sz="0" w:space="0" w:color="auto"/>
              </w:divBdr>
            </w:div>
            <w:div w:id="1690638303">
              <w:marLeft w:val="0"/>
              <w:marRight w:val="0"/>
              <w:marTop w:val="0"/>
              <w:marBottom w:val="0"/>
              <w:divBdr>
                <w:top w:val="none" w:sz="0" w:space="0" w:color="auto"/>
                <w:left w:val="none" w:sz="0" w:space="0" w:color="auto"/>
                <w:bottom w:val="none" w:sz="0" w:space="0" w:color="auto"/>
                <w:right w:val="none" w:sz="0" w:space="0" w:color="auto"/>
              </w:divBdr>
            </w:div>
            <w:div w:id="20467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7342">
      <w:bodyDiv w:val="1"/>
      <w:marLeft w:val="0"/>
      <w:marRight w:val="0"/>
      <w:marTop w:val="0"/>
      <w:marBottom w:val="0"/>
      <w:divBdr>
        <w:top w:val="none" w:sz="0" w:space="0" w:color="auto"/>
        <w:left w:val="none" w:sz="0" w:space="0" w:color="auto"/>
        <w:bottom w:val="none" w:sz="0" w:space="0" w:color="auto"/>
        <w:right w:val="none" w:sz="0" w:space="0" w:color="auto"/>
      </w:divBdr>
    </w:div>
    <w:div w:id="1238586869">
      <w:bodyDiv w:val="1"/>
      <w:marLeft w:val="0"/>
      <w:marRight w:val="0"/>
      <w:marTop w:val="0"/>
      <w:marBottom w:val="0"/>
      <w:divBdr>
        <w:top w:val="none" w:sz="0" w:space="0" w:color="auto"/>
        <w:left w:val="none" w:sz="0" w:space="0" w:color="auto"/>
        <w:bottom w:val="none" w:sz="0" w:space="0" w:color="auto"/>
        <w:right w:val="none" w:sz="0" w:space="0" w:color="auto"/>
      </w:divBdr>
    </w:div>
    <w:div w:id="1250120813">
      <w:bodyDiv w:val="1"/>
      <w:marLeft w:val="0"/>
      <w:marRight w:val="0"/>
      <w:marTop w:val="0"/>
      <w:marBottom w:val="0"/>
      <w:divBdr>
        <w:top w:val="none" w:sz="0" w:space="0" w:color="auto"/>
        <w:left w:val="none" w:sz="0" w:space="0" w:color="auto"/>
        <w:bottom w:val="none" w:sz="0" w:space="0" w:color="auto"/>
        <w:right w:val="none" w:sz="0" w:space="0" w:color="auto"/>
      </w:divBdr>
      <w:divsChild>
        <w:div w:id="1420952028">
          <w:marLeft w:val="0"/>
          <w:marRight w:val="0"/>
          <w:marTop w:val="0"/>
          <w:marBottom w:val="0"/>
          <w:divBdr>
            <w:top w:val="none" w:sz="0" w:space="0" w:color="auto"/>
            <w:left w:val="none" w:sz="0" w:space="0" w:color="auto"/>
            <w:bottom w:val="none" w:sz="0" w:space="0" w:color="auto"/>
            <w:right w:val="none" w:sz="0" w:space="0" w:color="auto"/>
          </w:divBdr>
        </w:div>
      </w:divsChild>
    </w:div>
    <w:div w:id="1270889377">
      <w:bodyDiv w:val="1"/>
      <w:marLeft w:val="0"/>
      <w:marRight w:val="0"/>
      <w:marTop w:val="0"/>
      <w:marBottom w:val="0"/>
      <w:divBdr>
        <w:top w:val="none" w:sz="0" w:space="0" w:color="auto"/>
        <w:left w:val="none" w:sz="0" w:space="0" w:color="auto"/>
        <w:bottom w:val="none" w:sz="0" w:space="0" w:color="auto"/>
        <w:right w:val="none" w:sz="0" w:space="0" w:color="auto"/>
      </w:divBdr>
    </w:div>
    <w:div w:id="1280062231">
      <w:bodyDiv w:val="1"/>
      <w:marLeft w:val="0"/>
      <w:marRight w:val="0"/>
      <w:marTop w:val="0"/>
      <w:marBottom w:val="0"/>
      <w:divBdr>
        <w:top w:val="none" w:sz="0" w:space="0" w:color="auto"/>
        <w:left w:val="none" w:sz="0" w:space="0" w:color="auto"/>
        <w:bottom w:val="none" w:sz="0" w:space="0" w:color="auto"/>
        <w:right w:val="none" w:sz="0" w:space="0" w:color="auto"/>
      </w:divBdr>
      <w:divsChild>
        <w:div w:id="984579573">
          <w:marLeft w:val="0"/>
          <w:marRight w:val="0"/>
          <w:marTop w:val="0"/>
          <w:marBottom w:val="0"/>
          <w:divBdr>
            <w:top w:val="none" w:sz="0" w:space="0" w:color="auto"/>
            <w:left w:val="none" w:sz="0" w:space="0" w:color="auto"/>
            <w:bottom w:val="none" w:sz="0" w:space="0" w:color="auto"/>
            <w:right w:val="none" w:sz="0" w:space="0" w:color="auto"/>
          </w:divBdr>
          <w:divsChild>
            <w:div w:id="291130914">
              <w:marLeft w:val="0"/>
              <w:marRight w:val="0"/>
              <w:marTop w:val="0"/>
              <w:marBottom w:val="0"/>
              <w:divBdr>
                <w:top w:val="none" w:sz="0" w:space="0" w:color="auto"/>
                <w:left w:val="none" w:sz="0" w:space="0" w:color="auto"/>
                <w:bottom w:val="none" w:sz="0" w:space="0" w:color="auto"/>
                <w:right w:val="none" w:sz="0" w:space="0" w:color="auto"/>
              </w:divBdr>
            </w:div>
            <w:div w:id="839541660">
              <w:marLeft w:val="0"/>
              <w:marRight w:val="0"/>
              <w:marTop w:val="0"/>
              <w:marBottom w:val="0"/>
              <w:divBdr>
                <w:top w:val="none" w:sz="0" w:space="0" w:color="auto"/>
                <w:left w:val="none" w:sz="0" w:space="0" w:color="auto"/>
                <w:bottom w:val="none" w:sz="0" w:space="0" w:color="auto"/>
                <w:right w:val="none" w:sz="0" w:space="0" w:color="auto"/>
              </w:divBdr>
            </w:div>
            <w:div w:id="1324817978">
              <w:marLeft w:val="0"/>
              <w:marRight w:val="0"/>
              <w:marTop w:val="0"/>
              <w:marBottom w:val="0"/>
              <w:divBdr>
                <w:top w:val="none" w:sz="0" w:space="0" w:color="auto"/>
                <w:left w:val="none" w:sz="0" w:space="0" w:color="auto"/>
                <w:bottom w:val="none" w:sz="0" w:space="0" w:color="auto"/>
                <w:right w:val="none" w:sz="0" w:space="0" w:color="auto"/>
              </w:divBdr>
            </w:div>
            <w:div w:id="1984117985">
              <w:marLeft w:val="0"/>
              <w:marRight w:val="0"/>
              <w:marTop w:val="0"/>
              <w:marBottom w:val="0"/>
              <w:divBdr>
                <w:top w:val="none" w:sz="0" w:space="0" w:color="auto"/>
                <w:left w:val="none" w:sz="0" w:space="0" w:color="auto"/>
                <w:bottom w:val="none" w:sz="0" w:space="0" w:color="auto"/>
                <w:right w:val="none" w:sz="0" w:space="0" w:color="auto"/>
              </w:divBdr>
            </w:div>
            <w:div w:id="2057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6791">
      <w:bodyDiv w:val="1"/>
      <w:marLeft w:val="0"/>
      <w:marRight w:val="0"/>
      <w:marTop w:val="0"/>
      <w:marBottom w:val="0"/>
      <w:divBdr>
        <w:top w:val="none" w:sz="0" w:space="0" w:color="auto"/>
        <w:left w:val="none" w:sz="0" w:space="0" w:color="auto"/>
        <w:bottom w:val="none" w:sz="0" w:space="0" w:color="auto"/>
        <w:right w:val="none" w:sz="0" w:space="0" w:color="auto"/>
      </w:divBdr>
    </w:div>
    <w:div w:id="1311449061">
      <w:bodyDiv w:val="1"/>
      <w:marLeft w:val="0"/>
      <w:marRight w:val="0"/>
      <w:marTop w:val="0"/>
      <w:marBottom w:val="0"/>
      <w:divBdr>
        <w:top w:val="none" w:sz="0" w:space="0" w:color="auto"/>
        <w:left w:val="none" w:sz="0" w:space="0" w:color="auto"/>
        <w:bottom w:val="none" w:sz="0" w:space="0" w:color="auto"/>
        <w:right w:val="none" w:sz="0" w:space="0" w:color="auto"/>
      </w:divBdr>
      <w:divsChild>
        <w:div w:id="143669147">
          <w:marLeft w:val="0"/>
          <w:marRight w:val="0"/>
          <w:marTop w:val="0"/>
          <w:marBottom w:val="0"/>
          <w:divBdr>
            <w:top w:val="none" w:sz="0" w:space="0" w:color="auto"/>
            <w:left w:val="none" w:sz="0" w:space="0" w:color="auto"/>
            <w:bottom w:val="none" w:sz="0" w:space="0" w:color="auto"/>
            <w:right w:val="none" w:sz="0" w:space="0" w:color="auto"/>
          </w:divBdr>
          <w:divsChild>
            <w:div w:id="148248464">
              <w:marLeft w:val="0"/>
              <w:marRight w:val="0"/>
              <w:marTop w:val="0"/>
              <w:marBottom w:val="0"/>
              <w:divBdr>
                <w:top w:val="none" w:sz="0" w:space="0" w:color="auto"/>
                <w:left w:val="none" w:sz="0" w:space="0" w:color="auto"/>
                <w:bottom w:val="none" w:sz="0" w:space="0" w:color="auto"/>
                <w:right w:val="none" w:sz="0" w:space="0" w:color="auto"/>
              </w:divBdr>
            </w:div>
            <w:div w:id="753405710">
              <w:marLeft w:val="0"/>
              <w:marRight w:val="0"/>
              <w:marTop w:val="0"/>
              <w:marBottom w:val="0"/>
              <w:divBdr>
                <w:top w:val="none" w:sz="0" w:space="0" w:color="auto"/>
                <w:left w:val="none" w:sz="0" w:space="0" w:color="auto"/>
                <w:bottom w:val="none" w:sz="0" w:space="0" w:color="auto"/>
                <w:right w:val="none" w:sz="0" w:space="0" w:color="auto"/>
              </w:divBdr>
            </w:div>
            <w:div w:id="1150249888">
              <w:marLeft w:val="0"/>
              <w:marRight w:val="0"/>
              <w:marTop w:val="0"/>
              <w:marBottom w:val="0"/>
              <w:divBdr>
                <w:top w:val="none" w:sz="0" w:space="0" w:color="auto"/>
                <w:left w:val="none" w:sz="0" w:space="0" w:color="auto"/>
                <w:bottom w:val="none" w:sz="0" w:space="0" w:color="auto"/>
                <w:right w:val="none" w:sz="0" w:space="0" w:color="auto"/>
              </w:divBdr>
            </w:div>
            <w:div w:id="1528592473">
              <w:marLeft w:val="0"/>
              <w:marRight w:val="0"/>
              <w:marTop w:val="0"/>
              <w:marBottom w:val="0"/>
              <w:divBdr>
                <w:top w:val="none" w:sz="0" w:space="0" w:color="auto"/>
                <w:left w:val="none" w:sz="0" w:space="0" w:color="auto"/>
                <w:bottom w:val="none" w:sz="0" w:space="0" w:color="auto"/>
                <w:right w:val="none" w:sz="0" w:space="0" w:color="auto"/>
              </w:divBdr>
            </w:div>
            <w:div w:id="21018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7616">
      <w:bodyDiv w:val="1"/>
      <w:marLeft w:val="0"/>
      <w:marRight w:val="0"/>
      <w:marTop w:val="0"/>
      <w:marBottom w:val="0"/>
      <w:divBdr>
        <w:top w:val="none" w:sz="0" w:space="0" w:color="auto"/>
        <w:left w:val="none" w:sz="0" w:space="0" w:color="auto"/>
        <w:bottom w:val="none" w:sz="0" w:space="0" w:color="auto"/>
        <w:right w:val="none" w:sz="0" w:space="0" w:color="auto"/>
      </w:divBdr>
    </w:div>
    <w:div w:id="1340305017">
      <w:bodyDiv w:val="1"/>
      <w:marLeft w:val="0"/>
      <w:marRight w:val="0"/>
      <w:marTop w:val="0"/>
      <w:marBottom w:val="0"/>
      <w:divBdr>
        <w:top w:val="none" w:sz="0" w:space="0" w:color="auto"/>
        <w:left w:val="none" w:sz="0" w:space="0" w:color="auto"/>
        <w:bottom w:val="none" w:sz="0" w:space="0" w:color="auto"/>
        <w:right w:val="none" w:sz="0" w:space="0" w:color="auto"/>
      </w:divBdr>
      <w:divsChild>
        <w:div w:id="1596012887">
          <w:marLeft w:val="0"/>
          <w:marRight w:val="0"/>
          <w:marTop w:val="0"/>
          <w:marBottom w:val="0"/>
          <w:divBdr>
            <w:top w:val="none" w:sz="0" w:space="0" w:color="auto"/>
            <w:left w:val="none" w:sz="0" w:space="0" w:color="auto"/>
            <w:bottom w:val="none" w:sz="0" w:space="0" w:color="auto"/>
            <w:right w:val="none" w:sz="0" w:space="0" w:color="auto"/>
          </w:divBdr>
          <w:divsChild>
            <w:div w:id="271405765">
              <w:marLeft w:val="0"/>
              <w:marRight w:val="0"/>
              <w:marTop w:val="0"/>
              <w:marBottom w:val="0"/>
              <w:divBdr>
                <w:top w:val="none" w:sz="0" w:space="0" w:color="auto"/>
                <w:left w:val="none" w:sz="0" w:space="0" w:color="auto"/>
                <w:bottom w:val="none" w:sz="0" w:space="0" w:color="auto"/>
                <w:right w:val="none" w:sz="0" w:space="0" w:color="auto"/>
              </w:divBdr>
            </w:div>
            <w:div w:id="1445930053">
              <w:marLeft w:val="0"/>
              <w:marRight w:val="0"/>
              <w:marTop w:val="0"/>
              <w:marBottom w:val="0"/>
              <w:divBdr>
                <w:top w:val="none" w:sz="0" w:space="0" w:color="auto"/>
                <w:left w:val="none" w:sz="0" w:space="0" w:color="auto"/>
                <w:bottom w:val="none" w:sz="0" w:space="0" w:color="auto"/>
                <w:right w:val="none" w:sz="0" w:space="0" w:color="auto"/>
              </w:divBdr>
            </w:div>
            <w:div w:id="1969429032">
              <w:marLeft w:val="0"/>
              <w:marRight w:val="0"/>
              <w:marTop w:val="0"/>
              <w:marBottom w:val="0"/>
              <w:divBdr>
                <w:top w:val="none" w:sz="0" w:space="0" w:color="auto"/>
                <w:left w:val="none" w:sz="0" w:space="0" w:color="auto"/>
                <w:bottom w:val="none" w:sz="0" w:space="0" w:color="auto"/>
                <w:right w:val="none" w:sz="0" w:space="0" w:color="auto"/>
              </w:divBdr>
            </w:div>
            <w:div w:id="2098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7740">
      <w:bodyDiv w:val="1"/>
      <w:marLeft w:val="0"/>
      <w:marRight w:val="0"/>
      <w:marTop w:val="0"/>
      <w:marBottom w:val="0"/>
      <w:divBdr>
        <w:top w:val="none" w:sz="0" w:space="0" w:color="auto"/>
        <w:left w:val="none" w:sz="0" w:space="0" w:color="auto"/>
        <w:bottom w:val="none" w:sz="0" w:space="0" w:color="auto"/>
        <w:right w:val="none" w:sz="0" w:space="0" w:color="auto"/>
      </w:divBdr>
    </w:div>
    <w:div w:id="1355879739">
      <w:bodyDiv w:val="1"/>
      <w:marLeft w:val="0"/>
      <w:marRight w:val="0"/>
      <w:marTop w:val="0"/>
      <w:marBottom w:val="0"/>
      <w:divBdr>
        <w:top w:val="none" w:sz="0" w:space="0" w:color="auto"/>
        <w:left w:val="none" w:sz="0" w:space="0" w:color="auto"/>
        <w:bottom w:val="none" w:sz="0" w:space="0" w:color="auto"/>
        <w:right w:val="none" w:sz="0" w:space="0" w:color="auto"/>
      </w:divBdr>
    </w:div>
    <w:div w:id="1387992171">
      <w:bodyDiv w:val="1"/>
      <w:marLeft w:val="0"/>
      <w:marRight w:val="0"/>
      <w:marTop w:val="0"/>
      <w:marBottom w:val="0"/>
      <w:divBdr>
        <w:top w:val="none" w:sz="0" w:space="0" w:color="auto"/>
        <w:left w:val="none" w:sz="0" w:space="0" w:color="auto"/>
        <w:bottom w:val="none" w:sz="0" w:space="0" w:color="auto"/>
        <w:right w:val="none" w:sz="0" w:space="0" w:color="auto"/>
      </w:divBdr>
    </w:div>
    <w:div w:id="1388141528">
      <w:bodyDiv w:val="1"/>
      <w:marLeft w:val="0"/>
      <w:marRight w:val="0"/>
      <w:marTop w:val="0"/>
      <w:marBottom w:val="0"/>
      <w:divBdr>
        <w:top w:val="none" w:sz="0" w:space="0" w:color="auto"/>
        <w:left w:val="none" w:sz="0" w:space="0" w:color="auto"/>
        <w:bottom w:val="none" w:sz="0" w:space="0" w:color="auto"/>
        <w:right w:val="none" w:sz="0" w:space="0" w:color="auto"/>
      </w:divBdr>
    </w:div>
    <w:div w:id="1401364786">
      <w:bodyDiv w:val="1"/>
      <w:marLeft w:val="0"/>
      <w:marRight w:val="0"/>
      <w:marTop w:val="0"/>
      <w:marBottom w:val="0"/>
      <w:divBdr>
        <w:top w:val="none" w:sz="0" w:space="0" w:color="auto"/>
        <w:left w:val="none" w:sz="0" w:space="0" w:color="auto"/>
        <w:bottom w:val="none" w:sz="0" w:space="0" w:color="auto"/>
        <w:right w:val="none" w:sz="0" w:space="0" w:color="auto"/>
      </w:divBdr>
    </w:div>
    <w:div w:id="1414082149">
      <w:bodyDiv w:val="1"/>
      <w:marLeft w:val="0"/>
      <w:marRight w:val="0"/>
      <w:marTop w:val="0"/>
      <w:marBottom w:val="0"/>
      <w:divBdr>
        <w:top w:val="none" w:sz="0" w:space="0" w:color="auto"/>
        <w:left w:val="none" w:sz="0" w:space="0" w:color="auto"/>
        <w:bottom w:val="none" w:sz="0" w:space="0" w:color="auto"/>
        <w:right w:val="none" w:sz="0" w:space="0" w:color="auto"/>
      </w:divBdr>
      <w:divsChild>
        <w:div w:id="27805550">
          <w:marLeft w:val="0"/>
          <w:marRight w:val="0"/>
          <w:marTop w:val="0"/>
          <w:marBottom w:val="0"/>
          <w:divBdr>
            <w:top w:val="none" w:sz="0" w:space="0" w:color="auto"/>
            <w:left w:val="none" w:sz="0" w:space="0" w:color="auto"/>
            <w:bottom w:val="none" w:sz="0" w:space="0" w:color="auto"/>
            <w:right w:val="none" w:sz="0" w:space="0" w:color="auto"/>
          </w:divBdr>
          <w:divsChild>
            <w:div w:id="13709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477">
      <w:bodyDiv w:val="1"/>
      <w:marLeft w:val="0"/>
      <w:marRight w:val="0"/>
      <w:marTop w:val="0"/>
      <w:marBottom w:val="0"/>
      <w:divBdr>
        <w:top w:val="none" w:sz="0" w:space="0" w:color="auto"/>
        <w:left w:val="none" w:sz="0" w:space="0" w:color="auto"/>
        <w:bottom w:val="none" w:sz="0" w:space="0" w:color="auto"/>
        <w:right w:val="none" w:sz="0" w:space="0" w:color="auto"/>
      </w:divBdr>
    </w:div>
    <w:div w:id="1435594034">
      <w:bodyDiv w:val="1"/>
      <w:marLeft w:val="0"/>
      <w:marRight w:val="0"/>
      <w:marTop w:val="0"/>
      <w:marBottom w:val="0"/>
      <w:divBdr>
        <w:top w:val="none" w:sz="0" w:space="0" w:color="auto"/>
        <w:left w:val="none" w:sz="0" w:space="0" w:color="auto"/>
        <w:bottom w:val="none" w:sz="0" w:space="0" w:color="auto"/>
        <w:right w:val="none" w:sz="0" w:space="0" w:color="auto"/>
      </w:divBdr>
    </w:div>
    <w:div w:id="1454639746">
      <w:bodyDiv w:val="1"/>
      <w:marLeft w:val="0"/>
      <w:marRight w:val="0"/>
      <w:marTop w:val="0"/>
      <w:marBottom w:val="0"/>
      <w:divBdr>
        <w:top w:val="none" w:sz="0" w:space="0" w:color="auto"/>
        <w:left w:val="none" w:sz="0" w:space="0" w:color="auto"/>
        <w:bottom w:val="none" w:sz="0" w:space="0" w:color="auto"/>
        <w:right w:val="none" w:sz="0" w:space="0" w:color="auto"/>
      </w:divBdr>
    </w:div>
    <w:div w:id="1475563969">
      <w:bodyDiv w:val="1"/>
      <w:marLeft w:val="0"/>
      <w:marRight w:val="0"/>
      <w:marTop w:val="0"/>
      <w:marBottom w:val="0"/>
      <w:divBdr>
        <w:top w:val="none" w:sz="0" w:space="0" w:color="auto"/>
        <w:left w:val="none" w:sz="0" w:space="0" w:color="auto"/>
        <w:bottom w:val="none" w:sz="0" w:space="0" w:color="auto"/>
        <w:right w:val="none" w:sz="0" w:space="0" w:color="auto"/>
      </w:divBdr>
      <w:divsChild>
        <w:div w:id="301886477">
          <w:marLeft w:val="0"/>
          <w:marRight w:val="0"/>
          <w:marTop w:val="0"/>
          <w:marBottom w:val="0"/>
          <w:divBdr>
            <w:top w:val="none" w:sz="0" w:space="0" w:color="auto"/>
            <w:left w:val="none" w:sz="0" w:space="0" w:color="auto"/>
            <w:bottom w:val="none" w:sz="0" w:space="0" w:color="auto"/>
            <w:right w:val="none" w:sz="0" w:space="0" w:color="auto"/>
          </w:divBdr>
          <w:divsChild>
            <w:div w:id="62260008">
              <w:marLeft w:val="0"/>
              <w:marRight w:val="0"/>
              <w:marTop w:val="0"/>
              <w:marBottom w:val="0"/>
              <w:divBdr>
                <w:top w:val="none" w:sz="0" w:space="0" w:color="auto"/>
                <w:left w:val="none" w:sz="0" w:space="0" w:color="auto"/>
                <w:bottom w:val="none" w:sz="0" w:space="0" w:color="auto"/>
                <w:right w:val="none" w:sz="0" w:space="0" w:color="auto"/>
              </w:divBdr>
            </w:div>
            <w:div w:id="16340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44">
      <w:bodyDiv w:val="1"/>
      <w:marLeft w:val="0"/>
      <w:marRight w:val="0"/>
      <w:marTop w:val="0"/>
      <w:marBottom w:val="0"/>
      <w:divBdr>
        <w:top w:val="none" w:sz="0" w:space="0" w:color="auto"/>
        <w:left w:val="none" w:sz="0" w:space="0" w:color="auto"/>
        <w:bottom w:val="none" w:sz="0" w:space="0" w:color="auto"/>
        <w:right w:val="none" w:sz="0" w:space="0" w:color="auto"/>
      </w:divBdr>
    </w:div>
    <w:div w:id="1501578093">
      <w:bodyDiv w:val="1"/>
      <w:marLeft w:val="0"/>
      <w:marRight w:val="0"/>
      <w:marTop w:val="0"/>
      <w:marBottom w:val="0"/>
      <w:divBdr>
        <w:top w:val="none" w:sz="0" w:space="0" w:color="auto"/>
        <w:left w:val="none" w:sz="0" w:space="0" w:color="auto"/>
        <w:bottom w:val="none" w:sz="0" w:space="0" w:color="auto"/>
        <w:right w:val="none" w:sz="0" w:space="0" w:color="auto"/>
      </w:divBdr>
    </w:div>
    <w:div w:id="1508524240">
      <w:bodyDiv w:val="1"/>
      <w:marLeft w:val="0"/>
      <w:marRight w:val="0"/>
      <w:marTop w:val="0"/>
      <w:marBottom w:val="0"/>
      <w:divBdr>
        <w:top w:val="none" w:sz="0" w:space="0" w:color="auto"/>
        <w:left w:val="none" w:sz="0" w:space="0" w:color="auto"/>
        <w:bottom w:val="none" w:sz="0" w:space="0" w:color="auto"/>
        <w:right w:val="none" w:sz="0" w:space="0" w:color="auto"/>
      </w:divBdr>
    </w:div>
    <w:div w:id="1511681747">
      <w:bodyDiv w:val="1"/>
      <w:marLeft w:val="0"/>
      <w:marRight w:val="0"/>
      <w:marTop w:val="0"/>
      <w:marBottom w:val="0"/>
      <w:divBdr>
        <w:top w:val="none" w:sz="0" w:space="0" w:color="auto"/>
        <w:left w:val="none" w:sz="0" w:space="0" w:color="auto"/>
        <w:bottom w:val="none" w:sz="0" w:space="0" w:color="auto"/>
        <w:right w:val="none" w:sz="0" w:space="0" w:color="auto"/>
      </w:divBdr>
    </w:div>
    <w:div w:id="1516730673">
      <w:bodyDiv w:val="1"/>
      <w:marLeft w:val="0"/>
      <w:marRight w:val="0"/>
      <w:marTop w:val="0"/>
      <w:marBottom w:val="0"/>
      <w:divBdr>
        <w:top w:val="none" w:sz="0" w:space="0" w:color="auto"/>
        <w:left w:val="none" w:sz="0" w:space="0" w:color="auto"/>
        <w:bottom w:val="none" w:sz="0" w:space="0" w:color="auto"/>
        <w:right w:val="none" w:sz="0" w:space="0" w:color="auto"/>
      </w:divBdr>
      <w:divsChild>
        <w:div w:id="920483397">
          <w:marLeft w:val="0"/>
          <w:marRight w:val="0"/>
          <w:marTop w:val="0"/>
          <w:marBottom w:val="0"/>
          <w:divBdr>
            <w:top w:val="none" w:sz="0" w:space="0" w:color="auto"/>
            <w:left w:val="none" w:sz="0" w:space="0" w:color="auto"/>
            <w:bottom w:val="none" w:sz="0" w:space="0" w:color="auto"/>
            <w:right w:val="none" w:sz="0" w:space="0" w:color="auto"/>
          </w:divBdr>
        </w:div>
      </w:divsChild>
    </w:div>
    <w:div w:id="1537624425">
      <w:bodyDiv w:val="1"/>
      <w:marLeft w:val="0"/>
      <w:marRight w:val="0"/>
      <w:marTop w:val="0"/>
      <w:marBottom w:val="0"/>
      <w:divBdr>
        <w:top w:val="none" w:sz="0" w:space="0" w:color="auto"/>
        <w:left w:val="none" w:sz="0" w:space="0" w:color="auto"/>
        <w:bottom w:val="none" w:sz="0" w:space="0" w:color="auto"/>
        <w:right w:val="none" w:sz="0" w:space="0" w:color="auto"/>
      </w:divBdr>
      <w:divsChild>
        <w:div w:id="889153529">
          <w:marLeft w:val="0"/>
          <w:marRight w:val="0"/>
          <w:marTop w:val="0"/>
          <w:marBottom w:val="0"/>
          <w:divBdr>
            <w:top w:val="none" w:sz="0" w:space="0" w:color="auto"/>
            <w:left w:val="none" w:sz="0" w:space="0" w:color="auto"/>
            <w:bottom w:val="none" w:sz="0" w:space="0" w:color="auto"/>
            <w:right w:val="none" w:sz="0" w:space="0" w:color="auto"/>
          </w:divBdr>
        </w:div>
      </w:divsChild>
    </w:div>
    <w:div w:id="1539590371">
      <w:bodyDiv w:val="1"/>
      <w:marLeft w:val="0"/>
      <w:marRight w:val="0"/>
      <w:marTop w:val="0"/>
      <w:marBottom w:val="0"/>
      <w:divBdr>
        <w:top w:val="none" w:sz="0" w:space="0" w:color="auto"/>
        <w:left w:val="none" w:sz="0" w:space="0" w:color="auto"/>
        <w:bottom w:val="none" w:sz="0" w:space="0" w:color="auto"/>
        <w:right w:val="none" w:sz="0" w:space="0" w:color="auto"/>
      </w:divBdr>
      <w:divsChild>
        <w:div w:id="1850755193">
          <w:marLeft w:val="0"/>
          <w:marRight w:val="0"/>
          <w:marTop w:val="0"/>
          <w:marBottom w:val="0"/>
          <w:divBdr>
            <w:top w:val="none" w:sz="0" w:space="0" w:color="auto"/>
            <w:left w:val="none" w:sz="0" w:space="0" w:color="auto"/>
            <w:bottom w:val="none" w:sz="0" w:space="0" w:color="auto"/>
            <w:right w:val="none" w:sz="0" w:space="0" w:color="auto"/>
          </w:divBdr>
          <w:divsChild>
            <w:div w:id="188447842">
              <w:marLeft w:val="0"/>
              <w:marRight w:val="0"/>
              <w:marTop w:val="0"/>
              <w:marBottom w:val="0"/>
              <w:divBdr>
                <w:top w:val="none" w:sz="0" w:space="0" w:color="auto"/>
                <w:left w:val="none" w:sz="0" w:space="0" w:color="auto"/>
                <w:bottom w:val="none" w:sz="0" w:space="0" w:color="auto"/>
                <w:right w:val="none" w:sz="0" w:space="0" w:color="auto"/>
              </w:divBdr>
            </w:div>
            <w:div w:id="15296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0359">
      <w:bodyDiv w:val="1"/>
      <w:marLeft w:val="0"/>
      <w:marRight w:val="0"/>
      <w:marTop w:val="0"/>
      <w:marBottom w:val="0"/>
      <w:divBdr>
        <w:top w:val="none" w:sz="0" w:space="0" w:color="auto"/>
        <w:left w:val="none" w:sz="0" w:space="0" w:color="auto"/>
        <w:bottom w:val="none" w:sz="0" w:space="0" w:color="auto"/>
        <w:right w:val="none" w:sz="0" w:space="0" w:color="auto"/>
      </w:divBdr>
      <w:divsChild>
        <w:div w:id="535657390">
          <w:marLeft w:val="0"/>
          <w:marRight w:val="0"/>
          <w:marTop w:val="0"/>
          <w:marBottom w:val="0"/>
          <w:divBdr>
            <w:top w:val="none" w:sz="0" w:space="0" w:color="auto"/>
            <w:left w:val="none" w:sz="0" w:space="0" w:color="auto"/>
            <w:bottom w:val="none" w:sz="0" w:space="0" w:color="auto"/>
            <w:right w:val="none" w:sz="0" w:space="0" w:color="auto"/>
          </w:divBdr>
        </w:div>
      </w:divsChild>
    </w:div>
    <w:div w:id="1585912993">
      <w:bodyDiv w:val="1"/>
      <w:marLeft w:val="0"/>
      <w:marRight w:val="0"/>
      <w:marTop w:val="0"/>
      <w:marBottom w:val="0"/>
      <w:divBdr>
        <w:top w:val="none" w:sz="0" w:space="0" w:color="auto"/>
        <w:left w:val="none" w:sz="0" w:space="0" w:color="auto"/>
        <w:bottom w:val="none" w:sz="0" w:space="0" w:color="auto"/>
        <w:right w:val="none" w:sz="0" w:space="0" w:color="auto"/>
      </w:divBdr>
      <w:divsChild>
        <w:div w:id="1668248656">
          <w:marLeft w:val="0"/>
          <w:marRight w:val="0"/>
          <w:marTop w:val="0"/>
          <w:marBottom w:val="0"/>
          <w:divBdr>
            <w:top w:val="none" w:sz="0" w:space="0" w:color="auto"/>
            <w:left w:val="none" w:sz="0" w:space="0" w:color="auto"/>
            <w:bottom w:val="none" w:sz="0" w:space="0" w:color="auto"/>
            <w:right w:val="none" w:sz="0" w:space="0" w:color="auto"/>
          </w:divBdr>
          <w:divsChild>
            <w:div w:id="260263671">
              <w:marLeft w:val="0"/>
              <w:marRight w:val="0"/>
              <w:marTop w:val="0"/>
              <w:marBottom w:val="0"/>
              <w:divBdr>
                <w:top w:val="none" w:sz="0" w:space="0" w:color="auto"/>
                <w:left w:val="none" w:sz="0" w:space="0" w:color="auto"/>
                <w:bottom w:val="none" w:sz="0" w:space="0" w:color="auto"/>
                <w:right w:val="none" w:sz="0" w:space="0" w:color="auto"/>
              </w:divBdr>
            </w:div>
            <w:div w:id="516047384">
              <w:marLeft w:val="0"/>
              <w:marRight w:val="0"/>
              <w:marTop w:val="0"/>
              <w:marBottom w:val="0"/>
              <w:divBdr>
                <w:top w:val="none" w:sz="0" w:space="0" w:color="auto"/>
                <w:left w:val="none" w:sz="0" w:space="0" w:color="auto"/>
                <w:bottom w:val="none" w:sz="0" w:space="0" w:color="auto"/>
                <w:right w:val="none" w:sz="0" w:space="0" w:color="auto"/>
              </w:divBdr>
            </w:div>
            <w:div w:id="721901001">
              <w:marLeft w:val="0"/>
              <w:marRight w:val="0"/>
              <w:marTop w:val="0"/>
              <w:marBottom w:val="0"/>
              <w:divBdr>
                <w:top w:val="none" w:sz="0" w:space="0" w:color="auto"/>
                <w:left w:val="none" w:sz="0" w:space="0" w:color="auto"/>
                <w:bottom w:val="none" w:sz="0" w:space="0" w:color="auto"/>
                <w:right w:val="none" w:sz="0" w:space="0" w:color="auto"/>
              </w:divBdr>
            </w:div>
            <w:div w:id="989089810">
              <w:marLeft w:val="0"/>
              <w:marRight w:val="0"/>
              <w:marTop w:val="0"/>
              <w:marBottom w:val="0"/>
              <w:divBdr>
                <w:top w:val="none" w:sz="0" w:space="0" w:color="auto"/>
                <w:left w:val="none" w:sz="0" w:space="0" w:color="auto"/>
                <w:bottom w:val="none" w:sz="0" w:space="0" w:color="auto"/>
                <w:right w:val="none" w:sz="0" w:space="0" w:color="auto"/>
              </w:divBdr>
            </w:div>
            <w:div w:id="9908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7419">
      <w:bodyDiv w:val="1"/>
      <w:marLeft w:val="0"/>
      <w:marRight w:val="0"/>
      <w:marTop w:val="0"/>
      <w:marBottom w:val="0"/>
      <w:divBdr>
        <w:top w:val="none" w:sz="0" w:space="0" w:color="auto"/>
        <w:left w:val="none" w:sz="0" w:space="0" w:color="auto"/>
        <w:bottom w:val="none" w:sz="0" w:space="0" w:color="auto"/>
        <w:right w:val="none" w:sz="0" w:space="0" w:color="auto"/>
      </w:divBdr>
    </w:div>
    <w:div w:id="1622491383">
      <w:bodyDiv w:val="1"/>
      <w:marLeft w:val="0"/>
      <w:marRight w:val="0"/>
      <w:marTop w:val="0"/>
      <w:marBottom w:val="0"/>
      <w:divBdr>
        <w:top w:val="none" w:sz="0" w:space="0" w:color="auto"/>
        <w:left w:val="none" w:sz="0" w:space="0" w:color="auto"/>
        <w:bottom w:val="none" w:sz="0" w:space="0" w:color="auto"/>
        <w:right w:val="none" w:sz="0" w:space="0" w:color="auto"/>
      </w:divBdr>
      <w:divsChild>
        <w:div w:id="424694032">
          <w:marLeft w:val="0"/>
          <w:marRight w:val="0"/>
          <w:marTop w:val="0"/>
          <w:marBottom w:val="0"/>
          <w:divBdr>
            <w:top w:val="none" w:sz="0" w:space="0" w:color="auto"/>
            <w:left w:val="none" w:sz="0" w:space="0" w:color="auto"/>
            <w:bottom w:val="none" w:sz="0" w:space="0" w:color="auto"/>
            <w:right w:val="none" w:sz="0" w:space="0" w:color="auto"/>
          </w:divBdr>
          <w:divsChild>
            <w:div w:id="6369798">
              <w:marLeft w:val="0"/>
              <w:marRight w:val="0"/>
              <w:marTop w:val="0"/>
              <w:marBottom w:val="0"/>
              <w:divBdr>
                <w:top w:val="none" w:sz="0" w:space="0" w:color="auto"/>
                <w:left w:val="none" w:sz="0" w:space="0" w:color="auto"/>
                <w:bottom w:val="none" w:sz="0" w:space="0" w:color="auto"/>
                <w:right w:val="none" w:sz="0" w:space="0" w:color="auto"/>
              </w:divBdr>
            </w:div>
            <w:div w:id="375398788">
              <w:marLeft w:val="0"/>
              <w:marRight w:val="0"/>
              <w:marTop w:val="0"/>
              <w:marBottom w:val="0"/>
              <w:divBdr>
                <w:top w:val="none" w:sz="0" w:space="0" w:color="auto"/>
                <w:left w:val="none" w:sz="0" w:space="0" w:color="auto"/>
                <w:bottom w:val="none" w:sz="0" w:space="0" w:color="auto"/>
                <w:right w:val="none" w:sz="0" w:space="0" w:color="auto"/>
              </w:divBdr>
            </w:div>
            <w:div w:id="711151352">
              <w:marLeft w:val="0"/>
              <w:marRight w:val="0"/>
              <w:marTop w:val="0"/>
              <w:marBottom w:val="0"/>
              <w:divBdr>
                <w:top w:val="none" w:sz="0" w:space="0" w:color="auto"/>
                <w:left w:val="none" w:sz="0" w:space="0" w:color="auto"/>
                <w:bottom w:val="none" w:sz="0" w:space="0" w:color="auto"/>
                <w:right w:val="none" w:sz="0" w:space="0" w:color="auto"/>
              </w:divBdr>
            </w:div>
            <w:div w:id="831995078">
              <w:marLeft w:val="0"/>
              <w:marRight w:val="0"/>
              <w:marTop w:val="0"/>
              <w:marBottom w:val="0"/>
              <w:divBdr>
                <w:top w:val="none" w:sz="0" w:space="0" w:color="auto"/>
                <w:left w:val="none" w:sz="0" w:space="0" w:color="auto"/>
                <w:bottom w:val="none" w:sz="0" w:space="0" w:color="auto"/>
                <w:right w:val="none" w:sz="0" w:space="0" w:color="auto"/>
              </w:divBdr>
            </w:div>
            <w:div w:id="1521813644">
              <w:marLeft w:val="0"/>
              <w:marRight w:val="0"/>
              <w:marTop w:val="0"/>
              <w:marBottom w:val="0"/>
              <w:divBdr>
                <w:top w:val="none" w:sz="0" w:space="0" w:color="auto"/>
                <w:left w:val="none" w:sz="0" w:space="0" w:color="auto"/>
                <w:bottom w:val="none" w:sz="0" w:space="0" w:color="auto"/>
                <w:right w:val="none" w:sz="0" w:space="0" w:color="auto"/>
              </w:divBdr>
            </w:div>
            <w:div w:id="18173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1136">
      <w:bodyDiv w:val="1"/>
      <w:marLeft w:val="0"/>
      <w:marRight w:val="0"/>
      <w:marTop w:val="0"/>
      <w:marBottom w:val="0"/>
      <w:divBdr>
        <w:top w:val="none" w:sz="0" w:space="0" w:color="auto"/>
        <w:left w:val="none" w:sz="0" w:space="0" w:color="auto"/>
        <w:bottom w:val="none" w:sz="0" w:space="0" w:color="auto"/>
        <w:right w:val="none" w:sz="0" w:space="0" w:color="auto"/>
      </w:divBdr>
    </w:div>
    <w:div w:id="1671636193">
      <w:bodyDiv w:val="1"/>
      <w:marLeft w:val="0"/>
      <w:marRight w:val="0"/>
      <w:marTop w:val="0"/>
      <w:marBottom w:val="0"/>
      <w:divBdr>
        <w:top w:val="none" w:sz="0" w:space="0" w:color="auto"/>
        <w:left w:val="none" w:sz="0" w:space="0" w:color="auto"/>
        <w:bottom w:val="none" w:sz="0" w:space="0" w:color="auto"/>
        <w:right w:val="none" w:sz="0" w:space="0" w:color="auto"/>
      </w:divBdr>
    </w:div>
    <w:div w:id="1684015023">
      <w:bodyDiv w:val="1"/>
      <w:marLeft w:val="0"/>
      <w:marRight w:val="0"/>
      <w:marTop w:val="0"/>
      <w:marBottom w:val="0"/>
      <w:divBdr>
        <w:top w:val="none" w:sz="0" w:space="0" w:color="auto"/>
        <w:left w:val="none" w:sz="0" w:space="0" w:color="auto"/>
        <w:bottom w:val="none" w:sz="0" w:space="0" w:color="auto"/>
        <w:right w:val="none" w:sz="0" w:space="0" w:color="auto"/>
      </w:divBdr>
      <w:divsChild>
        <w:div w:id="1631979536">
          <w:marLeft w:val="0"/>
          <w:marRight w:val="0"/>
          <w:marTop w:val="0"/>
          <w:marBottom w:val="0"/>
          <w:divBdr>
            <w:top w:val="none" w:sz="0" w:space="0" w:color="auto"/>
            <w:left w:val="none" w:sz="0" w:space="0" w:color="auto"/>
            <w:bottom w:val="none" w:sz="0" w:space="0" w:color="auto"/>
            <w:right w:val="none" w:sz="0" w:space="0" w:color="auto"/>
          </w:divBdr>
        </w:div>
      </w:divsChild>
    </w:div>
    <w:div w:id="1703432784">
      <w:bodyDiv w:val="1"/>
      <w:marLeft w:val="0"/>
      <w:marRight w:val="0"/>
      <w:marTop w:val="0"/>
      <w:marBottom w:val="0"/>
      <w:divBdr>
        <w:top w:val="none" w:sz="0" w:space="0" w:color="auto"/>
        <w:left w:val="none" w:sz="0" w:space="0" w:color="auto"/>
        <w:bottom w:val="none" w:sz="0" w:space="0" w:color="auto"/>
        <w:right w:val="none" w:sz="0" w:space="0" w:color="auto"/>
      </w:divBdr>
      <w:divsChild>
        <w:div w:id="1531913575">
          <w:marLeft w:val="0"/>
          <w:marRight w:val="0"/>
          <w:marTop w:val="0"/>
          <w:marBottom w:val="0"/>
          <w:divBdr>
            <w:top w:val="none" w:sz="0" w:space="0" w:color="auto"/>
            <w:left w:val="none" w:sz="0" w:space="0" w:color="auto"/>
            <w:bottom w:val="none" w:sz="0" w:space="0" w:color="auto"/>
            <w:right w:val="none" w:sz="0" w:space="0" w:color="auto"/>
          </w:divBdr>
          <w:divsChild>
            <w:div w:id="570698884">
              <w:marLeft w:val="0"/>
              <w:marRight w:val="0"/>
              <w:marTop w:val="0"/>
              <w:marBottom w:val="0"/>
              <w:divBdr>
                <w:top w:val="none" w:sz="0" w:space="0" w:color="auto"/>
                <w:left w:val="none" w:sz="0" w:space="0" w:color="auto"/>
                <w:bottom w:val="none" w:sz="0" w:space="0" w:color="auto"/>
                <w:right w:val="none" w:sz="0" w:space="0" w:color="auto"/>
              </w:divBdr>
            </w:div>
            <w:div w:id="1239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645">
      <w:bodyDiv w:val="1"/>
      <w:marLeft w:val="0"/>
      <w:marRight w:val="0"/>
      <w:marTop w:val="0"/>
      <w:marBottom w:val="0"/>
      <w:divBdr>
        <w:top w:val="none" w:sz="0" w:space="0" w:color="auto"/>
        <w:left w:val="none" w:sz="0" w:space="0" w:color="auto"/>
        <w:bottom w:val="none" w:sz="0" w:space="0" w:color="auto"/>
        <w:right w:val="none" w:sz="0" w:space="0" w:color="auto"/>
      </w:divBdr>
      <w:divsChild>
        <w:div w:id="160852745">
          <w:marLeft w:val="0"/>
          <w:marRight w:val="0"/>
          <w:marTop w:val="0"/>
          <w:marBottom w:val="0"/>
          <w:divBdr>
            <w:top w:val="none" w:sz="0" w:space="0" w:color="auto"/>
            <w:left w:val="none" w:sz="0" w:space="0" w:color="auto"/>
            <w:bottom w:val="none" w:sz="0" w:space="0" w:color="auto"/>
            <w:right w:val="none" w:sz="0" w:space="0" w:color="auto"/>
          </w:divBdr>
          <w:divsChild>
            <w:div w:id="160318167">
              <w:marLeft w:val="0"/>
              <w:marRight w:val="0"/>
              <w:marTop w:val="0"/>
              <w:marBottom w:val="0"/>
              <w:divBdr>
                <w:top w:val="none" w:sz="0" w:space="0" w:color="auto"/>
                <w:left w:val="none" w:sz="0" w:space="0" w:color="auto"/>
                <w:bottom w:val="none" w:sz="0" w:space="0" w:color="auto"/>
                <w:right w:val="none" w:sz="0" w:space="0" w:color="auto"/>
              </w:divBdr>
            </w:div>
            <w:div w:id="577902918">
              <w:marLeft w:val="0"/>
              <w:marRight w:val="0"/>
              <w:marTop w:val="0"/>
              <w:marBottom w:val="0"/>
              <w:divBdr>
                <w:top w:val="none" w:sz="0" w:space="0" w:color="auto"/>
                <w:left w:val="none" w:sz="0" w:space="0" w:color="auto"/>
                <w:bottom w:val="none" w:sz="0" w:space="0" w:color="auto"/>
                <w:right w:val="none" w:sz="0" w:space="0" w:color="auto"/>
              </w:divBdr>
            </w:div>
            <w:div w:id="755595479">
              <w:marLeft w:val="0"/>
              <w:marRight w:val="0"/>
              <w:marTop w:val="0"/>
              <w:marBottom w:val="0"/>
              <w:divBdr>
                <w:top w:val="none" w:sz="0" w:space="0" w:color="auto"/>
                <w:left w:val="none" w:sz="0" w:space="0" w:color="auto"/>
                <w:bottom w:val="none" w:sz="0" w:space="0" w:color="auto"/>
                <w:right w:val="none" w:sz="0" w:space="0" w:color="auto"/>
              </w:divBdr>
            </w:div>
            <w:div w:id="1225096036">
              <w:marLeft w:val="0"/>
              <w:marRight w:val="0"/>
              <w:marTop w:val="0"/>
              <w:marBottom w:val="0"/>
              <w:divBdr>
                <w:top w:val="none" w:sz="0" w:space="0" w:color="auto"/>
                <w:left w:val="none" w:sz="0" w:space="0" w:color="auto"/>
                <w:bottom w:val="none" w:sz="0" w:space="0" w:color="auto"/>
                <w:right w:val="none" w:sz="0" w:space="0" w:color="auto"/>
              </w:divBdr>
            </w:div>
            <w:div w:id="1553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5127">
      <w:bodyDiv w:val="1"/>
      <w:marLeft w:val="0"/>
      <w:marRight w:val="0"/>
      <w:marTop w:val="0"/>
      <w:marBottom w:val="0"/>
      <w:divBdr>
        <w:top w:val="none" w:sz="0" w:space="0" w:color="auto"/>
        <w:left w:val="none" w:sz="0" w:space="0" w:color="auto"/>
        <w:bottom w:val="none" w:sz="0" w:space="0" w:color="auto"/>
        <w:right w:val="none" w:sz="0" w:space="0" w:color="auto"/>
      </w:divBdr>
    </w:div>
    <w:div w:id="1771966158">
      <w:bodyDiv w:val="1"/>
      <w:marLeft w:val="0"/>
      <w:marRight w:val="0"/>
      <w:marTop w:val="0"/>
      <w:marBottom w:val="0"/>
      <w:divBdr>
        <w:top w:val="none" w:sz="0" w:space="0" w:color="auto"/>
        <w:left w:val="none" w:sz="0" w:space="0" w:color="auto"/>
        <w:bottom w:val="none" w:sz="0" w:space="0" w:color="auto"/>
        <w:right w:val="none" w:sz="0" w:space="0" w:color="auto"/>
      </w:divBdr>
    </w:div>
    <w:div w:id="1793404263">
      <w:bodyDiv w:val="1"/>
      <w:marLeft w:val="0"/>
      <w:marRight w:val="0"/>
      <w:marTop w:val="0"/>
      <w:marBottom w:val="0"/>
      <w:divBdr>
        <w:top w:val="none" w:sz="0" w:space="0" w:color="auto"/>
        <w:left w:val="none" w:sz="0" w:space="0" w:color="auto"/>
        <w:bottom w:val="none" w:sz="0" w:space="0" w:color="auto"/>
        <w:right w:val="none" w:sz="0" w:space="0" w:color="auto"/>
      </w:divBdr>
    </w:div>
    <w:div w:id="1824160612">
      <w:bodyDiv w:val="1"/>
      <w:marLeft w:val="0"/>
      <w:marRight w:val="0"/>
      <w:marTop w:val="0"/>
      <w:marBottom w:val="0"/>
      <w:divBdr>
        <w:top w:val="none" w:sz="0" w:space="0" w:color="auto"/>
        <w:left w:val="none" w:sz="0" w:space="0" w:color="auto"/>
        <w:bottom w:val="none" w:sz="0" w:space="0" w:color="auto"/>
        <w:right w:val="none" w:sz="0" w:space="0" w:color="auto"/>
      </w:divBdr>
      <w:divsChild>
        <w:div w:id="737478449">
          <w:marLeft w:val="0"/>
          <w:marRight w:val="0"/>
          <w:marTop w:val="0"/>
          <w:marBottom w:val="0"/>
          <w:divBdr>
            <w:top w:val="none" w:sz="0" w:space="0" w:color="auto"/>
            <w:left w:val="none" w:sz="0" w:space="0" w:color="auto"/>
            <w:bottom w:val="none" w:sz="0" w:space="0" w:color="auto"/>
            <w:right w:val="none" w:sz="0" w:space="0" w:color="auto"/>
          </w:divBdr>
          <w:divsChild>
            <w:div w:id="146211620">
              <w:marLeft w:val="0"/>
              <w:marRight w:val="0"/>
              <w:marTop w:val="0"/>
              <w:marBottom w:val="0"/>
              <w:divBdr>
                <w:top w:val="none" w:sz="0" w:space="0" w:color="auto"/>
                <w:left w:val="none" w:sz="0" w:space="0" w:color="auto"/>
                <w:bottom w:val="none" w:sz="0" w:space="0" w:color="auto"/>
                <w:right w:val="none" w:sz="0" w:space="0" w:color="auto"/>
              </w:divBdr>
            </w:div>
            <w:div w:id="2013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308">
      <w:bodyDiv w:val="1"/>
      <w:marLeft w:val="0"/>
      <w:marRight w:val="0"/>
      <w:marTop w:val="0"/>
      <w:marBottom w:val="0"/>
      <w:divBdr>
        <w:top w:val="none" w:sz="0" w:space="0" w:color="auto"/>
        <w:left w:val="none" w:sz="0" w:space="0" w:color="auto"/>
        <w:bottom w:val="none" w:sz="0" w:space="0" w:color="auto"/>
        <w:right w:val="none" w:sz="0" w:space="0" w:color="auto"/>
      </w:divBdr>
      <w:divsChild>
        <w:div w:id="1996450669">
          <w:marLeft w:val="0"/>
          <w:marRight w:val="0"/>
          <w:marTop w:val="0"/>
          <w:marBottom w:val="0"/>
          <w:divBdr>
            <w:top w:val="none" w:sz="0" w:space="0" w:color="auto"/>
            <w:left w:val="none" w:sz="0" w:space="0" w:color="auto"/>
            <w:bottom w:val="none" w:sz="0" w:space="0" w:color="auto"/>
            <w:right w:val="none" w:sz="0" w:space="0" w:color="auto"/>
          </w:divBdr>
          <w:divsChild>
            <w:div w:id="828911218">
              <w:marLeft w:val="0"/>
              <w:marRight w:val="0"/>
              <w:marTop w:val="0"/>
              <w:marBottom w:val="0"/>
              <w:divBdr>
                <w:top w:val="none" w:sz="0" w:space="0" w:color="auto"/>
                <w:left w:val="none" w:sz="0" w:space="0" w:color="auto"/>
                <w:bottom w:val="none" w:sz="0" w:space="0" w:color="auto"/>
                <w:right w:val="none" w:sz="0" w:space="0" w:color="auto"/>
              </w:divBdr>
            </w:div>
            <w:div w:id="1001663510">
              <w:marLeft w:val="0"/>
              <w:marRight w:val="0"/>
              <w:marTop w:val="0"/>
              <w:marBottom w:val="0"/>
              <w:divBdr>
                <w:top w:val="none" w:sz="0" w:space="0" w:color="auto"/>
                <w:left w:val="none" w:sz="0" w:space="0" w:color="auto"/>
                <w:bottom w:val="none" w:sz="0" w:space="0" w:color="auto"/>
                <w:right w:val="none" w:sz="0" w:space="0" w:color="auto"/>
              </w:divBdr>
            </w:div>
            <w:div w:id="1519613553">
              <w:marLeft w:val="0"/>
              <w:marRight w:val="0"/>
              <w:marTop w:val="0"/>
              <w:marBottom w:val="0"/>
              <w:divBdr>
                <w:top w:val="none" w:sz="0" w:space="0" w:color="auto"/>
                <w:left w:val="none" w:sz="0" w:space="0" w:color="auto"/>
                <w:bottom w:val="none" w:sz="0" w:space="0" w:color="auto"/>
                <w:right w:val="none" w:sz="0" w:space="0" w:color="auto"/>
              </w:divBdr>
            </w:div>
            <w:div w:id="1577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315">
      <w:bodyDiv w:val="1"/>
      <w:marLeft w:val="0"/>
      <w:marRight w:val="0"/>
      <w:marTop w:val="0"/>
      <w:marBottom w:val="0"/>
      <w:divBdr>
        <w:top w:val="none" w:sz="0" w:space="0" w:color="auto"/>
        <w:left w:val="none" w:sz="0" w:space="0" w:color="auto"/>
        <w:bottom w:val="none" w:sz="0" w:space="0" w:color="auto"/>
        <w:right w:val="none" w:sz="0" w:space="0" w:color="auto"/>
      </w:divBdr>
      <w:divsChild>
        <w:div w:id="665137188">
          <w:marLeft w:val="0"/>
          <w:marRight w:val="0"/>
          <w:marTop w:val="0"/>
          <w:marBottom w:val="0"/>
          <w:divBdr>
            <w:top w:val="none" w:sz="0" w:space="0" w:color="auto"/>
            <w:left w:val="none" w:sz="0" w:space="0" w:color="auto"/>
            <w:bottom w:val="none" w:sz="0" w:space="0" w:color="auto"/>
            <w:right w:val="none" w:sz="0" w:space="0" w:color="auto"/>
          </w:divBdr>
        </w:div>
      </w:divsChild>
    </w:div>
    <w:div w:id="1901092888">
      <w:bodyDiv w:val="1"/>
      <w:marLeft w:val="0"/>
      <w:marRight w:val="0"/>
      <w:marTop w:val="0"/>
      <w:marBottom w:val="0"/>
      <w:divBdr>
        <w:top w:val="none" w:sz="0" w:space="0" w:color="auto"/>
        <w:left w:val="none" w:sz="0" w:space="0" w:color="auto"/>
        <w:bottom w:val="none" w:sz="0" w:space="0" w:color="auto"/>
        <w:right w:val="none" w:sz="0" w:space="0" w:color="auto"/>
      </w:divBdr>
    </w:div>
    <w:div w:id="1905753735">
      <w:bodyDiv w:val="1"/>
      <w:marLeft w:val="0"/>
      <w:marRight w:val="0"/>
      <w:marTop w:val="0"/>
      <w:marBottom w:val="0"/>
      <w:divBdr>
        <w:top w:val="none" w:sz="0" w:space="0" w:color="auto"/>
        <w:left w:val="none" w:sz="0" w:space="0" w:color="auto"/>
        <w:bottom w:val="none" w:sz="0" w:space="0" w:color="auto"/>
        <w:right w:val="none" w:sz="0" w:space="0" w:color="auto"/>
      </w:divBdr>
    </w:div>
    <w:div w:id="1926912057">
      <w:bodyDiv w:val="1"/>
      <w:marLeft w:val="0"/>
      <w:marRight w:val="0"/>
      <w:marTop w:val="0"/>
      <w:marBottom w:val="0"/>
      <w:divBdr>
        <w:top w:val="none" w:sz="0" w:space="0" w:color="auto"/>
        <w:left w:val="none" w:sz="0" w:space="0" w:color="auto"/>
        <w:bottom w:val="none" w:sz="0" w:space="0" w:color="auto"/>
        <w:right w:val="none" w:sz="0" w:space="0" w:color="auto"/>
      </w:divBdr>
    </w:div>
    <w:div w:id="1927227933">
      <w:bodyDiv w:val="1"/>
      <w:marLeft w:val="0"/>
      <w:marRight w:val="0"/>
      <w:marTop w:val="0"/>
      <w:marBottom w:val="0"/>
      <w:divBdr>
        <w:top w:val="none" w:sz="0" w:space="0" w:color="auto"/>
        <w:left w:val="none" w:sz="0" w:space="0" w:color="auto"/>
        <w:bottom w:val="none" w:sz="0" w:space="0" w:color="auto"/>
        <w:right w:val="none" w:sz="0" w:space="0" w:color="auto"/>
      </w:divBdr>
    </w:div>
    <w:div w:id="1944070395">
      <w:bodyDiv w:val="1"/>
      <w:marLeft w:val="0"/>
      <w:marRight w:val="0"/>
      <w:marTop w:val="0"/>
      <w:marBottom w:val="0"/>
      <w:divBdr>
        <w:top w:val="none" w:sz="0" w:space="0" w:color="auto"/>
        <w:left w:val="none" w:sz="0" w:space="0" w:color="auto"/>
        <w:bottom w:val="none" w:sz="0" w:space="0" w:color="auto"/>
        <w:right w:val="none" w:sz="0" w:space="0" w:color="auto"/>
      </w:divBdr>
      <w:divsChild>
        <w:div w:id="1128741271">
          <w:marLeft w:val="0"/>
          <w:marRight w:val="0"/>
          <w:marTop w:val="0"/>
          <w:marBottom w:val="0"/>
          <w:divBdr>
            <w:top w:val="none" w:sz="0" w:space="0" w:color="auto"/>
            <w:left w:val="none" w:sz="0" w:space="0" w:color="auto"/>
            <w:bottom w:val="none" w:sz="0" w:space="0" w:color="auto"/>
            <w:right w:val="none" w:sz="0" w:space="0" w:color="auto"/>
          </w:divBdr>
          <w:divsChild>
            <w:div w:id="1084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3639">
      <w:bodyDiv w:val="1"/>
      <w:marLeft w:val="0"/>
      <w:marRight w:val="0"/>
      <w:marTop w:val="0"/>
      <w:marBottom w:val="0"/>
      <w:divBdr>
        <w:top w:val="none" w:sz="0" w:space="0" w:color="auto"/>
        <w:left w:val="none" w:sz="0" w:space="0" w:color="auto"/>
        <w:bottom w:val="none" w:sz="0" w:space="0" w:color="auto"/>
        <w:right w:val="none" w:sz="0" w:space="0" w:color="auto"/>
      </w:divBdr>
      <w:divsChild>
        <w:div w:id="672606607">
          <w:marLeft w:val="0"/>
          <w:marRight w:val="0"/>
          <w:marTop w:val="0"/>
          <w:marBottom w:val="0"/>
          <w:divBdr>
            <w:top w:val="none" w:sz="0" w:space="0" w:color="auto"/>
            <w:left w:val="none" w:sz="0" w:space="0" w:color="auto"/>
            <w:bottom w:val="none" w:sz="0" w:space="0" w:color="auto"/>
            <w:right w:val="none" w:sz="0" w:space="0" w:color="auto"/>
          </w:divBdr>
          <w:divsChild>
            <w:div w:id="763918780">
              <w:marLeft w:val="0"/>
              <w:marRight w:val="0"/>
              <w:marTop w:val="0"/>
              <w:marBottom w:val="0"/>
              <w:divBdr>
                <w:top w:val="none" w:sz="0" w:space="0" w:color="auto"/>
                <w:left w:val="none" w:sz="0" w:space="0" w:color="auto"/>
                <w:bottom w:val="none" w:sz="0" w:space="0" w:color="auto"/>
                <w:right w:val="none" w:sz="0" w:space="0" w:color="auto"/>
              </w:divBdr>
            </w:div>
            <w:div w:id="1254171098">
              <w:marLeft w:val="0"/>
              <w:marRight w:val="0"/>
              <w:marTop w:val="0"/>
              <w:marBottom w:val="0"/>
              <w:divBdr>
                <w:top w:val="none" w:sz="0" w:space="0" w:color="auto"/>
                <w:left w:val="none" w:sz="0" w:space="0" w:color="auto"/>
                <w:bottom w:val="none" w:sz="0" w:space="0" w:color="auto"/>
                <w:right w:val="none" w:sz="0" w:space="0" w:color="auto"/>
              </w:divBdr>
            </w:div>
            <w:div w:id="12786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058">
      <w:bodyDiv w:val="1"/>
      <w:marLeft w:val="0"/>
      <w:marRight w:val="0"/>
      <w:marTop w:val="0"/>
      <w:marBottom w:val="0"/>
      <w:divBdr>
        <w:top w:val="none" w:sz="0" w:space="0" w:color="auto"/>
        <w:left w:val="none" w:sz="0" w:space="0" w:color="auto"/>
        <w:bottom w:val="none" w:sz="0" w:space="0" w:color="auto"/>
        <w:right w:val="none" w:sz="0" w:space="0" w:color="auto"/>
      </w:divBdr>
      <w:divsChild>
        <w:div w:id="1612013401">
          <w:marLeft w:val="0"/>
          <w:marRight w:val="0"/>
          <w:marTop w:val="0"/>
          <w:marBottom w:val="0"/>
          <w:divBdr>
            <w:top w:val="none" w:sz="0" w:space="0" w:color="auto"/>
            <w:left w:val="none" w:sz="0" w:space="0" w:color="auto"/>
            <w:bottom w:val="none" w:sz="0" w:space="0" w:color="auto"/>
            <w:right w:val="none" w:sz="0" w:space="0" w:color="auto"/>
          </w:divBdr>
        </w:div>
      </w:divsChild>
    </w:div>
    <w:div w:id="2017995955">
      <w:bodyDiv w:val="1"/>
      <w:marLeft w:val="0"/>
      <w:marRight w:val="0"/>
      <w:marTop w:val="0"/>
      <w:marBottom w:val="0"/>
      <w:divBdr>
        <w:top w:val="none" w:sz="0" w:space="0" w:color="auto"/>
        <w:left w:val="none" w:sz="0" w:space="0" w:color="auto"/>
        <w:bottom w:val="none" w:sz="0" w:space="0" w:color="auto"/>
        <w:right w:val="none" w:sz="0" w:space="0" w:color="auto"/>
      </w:divBdr>
      <w:divsChild>
        <w:div w:id="1071076735">
          <w:marLeft w:val="0"/>
          <w:marRight w:val="0"/>
          <w:marTop w:val="0"/>
          <w:marBottom w:val="0"/>
          <w:divBdr>
            <w:top w:val="none" w:sz="0" w:space="0" w:color="auto"/>
            <w:left w:val="none" w:sz="0" w:space="0" w:color="auto"/>
            <w:bottom w:val="none" w:sz="0" w:space="0" w:color="auto"/>
            <w:right w:val="none" w:sz="0" w:space="0" w:color="auto"/>
          </w:divBdr>
          <w:divsChild>
            <w:div w:id="1096753291">
              <w:marLeft w:val="0"/>
              <w:marRight w:val="0"/>
              <w:marTop w:val="0"/>
              <w:marBottom w:val="0"/>
              <w:divBdr>
                <w:top w:val="none" w:sz="0" w:space="0" w:color="auto"/>
                <w:left w:val="none" w:sz="0" w:space="0" w:color="auto"/>
                <w:bottom w:val="none" w:sz="0" w:space="0" w:color="auto"/>
                <w:right w:val="none" w:sz="0" w:space="0" w:color="auto"/>
              </w:divBdr>
            </w:div>
            <w:div w:id="1426030120">
              <w:marLeft w:val="0"/>
              <w:marRight w:val="0"/>
              <w:marTop w:val="0"/>
              <w:marBottom w:val="0"/>
              <w:divBdr>
                <w:top w:val="none" w:sz="0" w:space="0" w:color="auto"/>
                <w:left w:val="none" w:sz="0" w:space="0" w:color="auto"/>
                <w:bottom w:val="none" w:sz="0" w:space="0" w:color="auto"/>
                <w:right w:val="none" w:sz="0" w:space="0" w:color="auto"/>
              </w:divBdr>
            </w:div>
            <w:div w:id="1569726618">
              <w:marLeft w:val="0"/>
              <w:marRight w:val="0"/>
              <w:marTop w:val="0"/>
              <w:marBottom w:val="0"/>
              <w:divBdr>
                <w:top w:val="none" w:sz="0" w:space="0" w:color="auto"/>
                <w:left w:val="none" w:sz="0" w:space="0" w:color="auto"/>
                <w:bottom w:val="none" w:sz="0" w:space="0" w:color="auto"/>
                <w:right w:val="none" w:sz="0" w:space="0" w:color="auto"/>
              </w:divBdr>
            </w:div>
            <w:div w:id="1667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1363">
      <w:bodyDiv w:val="1"/>
      <w:marLeft w:val="0"/>
      <w:marRight w:val="0"/>
      <w:marTop w:val="0"/>
      <w:marBottom w:val="0"/>
      <w:divBdr>
        <w:top w:val="none" w:sz="0" w:space="0" w:color="auto"/>
        <w:left w:val="none" w:sz="0" w:space="0" w:color="auto"/>
        <w:bottom w:val="none" w:sz="0" w:space="0" w:color="auto"/>
        <w:right w:val="none" w:sz="0" w:space="0" w:color="auto"/>
      </w:divBdr>
      <w:divsChild>
        <w:div w:id="358049906">
          <w:marLeft w:val="0"/>
          <w:marRight w:val="0"/>
          <w:marTop w:val="0"/>
          <w:marBottom w:val="0"/>
          <w:divBdr>
            <w:top w:val="none" w:sz="0" w:space="0" w:color="auto"/>
            <w:left w:val="none" w:sz="0" w:space="0" w:color="auto"/>
            <w:bottom w:val="none" w:sz="0" w:space="0" w:color="auto"/>
            <w:right w:val="none" w:sz="0" w:space="0" w:color="auto"/>
          </w:divBdr>
        </w:div>
      </w:divsChild>
    </w:div>
    <w:div w:id="2051416251">
      <w:bodyDiv w:val="1"/>
      <w:marLeft w:val="0"/>
      <w:marRight w:val="0"/>
      <w:marTop w:val="0"/>
      <w:marBottom w:val="0"/>
      <w:divBdr>
        <w:top w:val="none" w:sz="0" w:space="0" w:color="auto"/>
        <w:left w:val="none" w:sz="0" w:space="0" w:color="auto"/>
        <w:bottom w:val="none" w:sz="0" w:space="0" w:color="auto"/>
        <w:right w:val="none" w:sz="0" w:space="0" w:color="auto"/>
      </w:divBdr>
    </w:div>
    <w:div w:id="21307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A89F-DFD9-4FF3-B4CF-E50932B9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NORTH HERTFORDSHIRE DISTRICT COUNCIL</vt:lpstr>
    </vt:vector>
  </TitlesOfParts>
  <Company>North Herts District Council</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HERTFORDSHIRE DISTRICT COUNCIL</dc:title>
  <dc:creator>dolevett</dc:creator>
  <cp:lastModifiedBy>mike clarke</cp:lastModifiedBy>
  <cp:revision>2</cp:revision>
  <cp:lastPrinted>2015-06-30T13:32:00Z</cp:lastPrinted>
  <dcterms:created xsi:type="dcterms:W3CDTF">2015-07-18T14:00:00Z</dcterms:created>
  <dcterms:modified xsi:type="dcterms:W3CDTF">2015-07-18T14:00:00Z</dcterms:modified>
</cp:coreProperties>
</file>